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D" w:rsidRPr="00436C02" w:rsidRDefault="0087470D" w:rsidP="0087470D">
      <w:pPr>
        <w:rPr>
          <w:sz w:val="20"/>
          <w:szCs w:val="20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347"/>
        <w:gridCol w:w="1625"/>
      </w:tblGrid>
      <w:tr w:rsidR="00472F41" w:rsidRPr="00436C02" w:rsidTr="005167E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1" w:rsidRPr="00436C02" w:rsidRDefault="00472F41">
            <w:pPr>
              <w:rPr>
                <w:b/>
                <w:sz w:val="20"/>
                <w:szCs w:val="20"/>
              </w:rPr>
            </w:pPr>
            <w:r w:rsidRPr="00436C02">
              <w:rPr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1" w:rsidRPr="00436C02" w:rsidRDefault="00472F41">
            <w:pPr>
              <w:rPr>
                <w:b/>
                <w:sz w:val="20"/>
                <w:szCs w:val="20"/>
              </w:rPr>
            </w:pPr>
            <w:r w:rsidRPr="00436C02">
              <w:rPr>
                <w:b/>
                <w:sz w:val="20"/>
                <w:szCs w:val="20"/>
              </w:rPr>
              <w:t>Opis przedmiotu zamówienia</w:t>
            </w:r>
          </w:p>
          <w:p w:rsidR="00472F41" w:rsidRPr="00436C02" w:rsidRDefault="00472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1" w:rsidRPr="00472F41" w:rsidRDefault="00472F41" w:rsidP="00472F41">
            <w:pPr>
              <w:jc w:val="center"/>
              <w:rPr>
                <w:b/>
                <w:sz w:val="20"/>
                <w:szCs w:val="20"/>
              </w:rPr>
            </w:pPr>
            <w:r w:rsidRPr="00472F41">
              <w:rPr>
                <w:b/>
                <w:sz w:val="20"/>
                <w:szCs w:val="20"/>
              </w:rPr>
              <w:t>Ilość/sztuk</w:t>
            </w:r>
          </w:p>
        </w:tc>
      </w:tr>
      <w:tr w:rsidR="00472F41" w:rsidRPr="00436C02" w:rsidTr="007314A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1" w:rsidRPr="00436C02" w:rsidRDefault="00472F41">
            <w:pPr>
              <w:rPr>
                <w:sz w:val="20"/>
                <w:szCs w:val="20"/>
              </w:rPr>
            </w:pPr>
            <w:r w:rsidRPr="00436C02">
              <w:rPr>
                <w:sz w:val="20"/>
                <w:szCs w:val="20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1" w:rsidRPr="00436C02" w:rsidRDefault="00472F41" w:rsidP="00944443">
            <w:pPr>
              <w:jc w:val="both"/>
              <w:rPr>
                <w:sz w:val="20"/>
                <w:szCs w:val="20"/>
              </w:rPr>
            </w:pPr>
            <w:r w:rsidRPr="00436C02">
              <w:rPr>
                <w:sz w:val="20"/>
                <w:szCs w:val="20"/>
              </w:rPr>
              <w:t xml:space="preserve">Przyrząd (wkłucie) do pobierania leku z fiolki, </w:t>
            </w:r>
            <w:r w:rsidRPr="00436C02">
              <w:rPr>
                <w:b/>
                <w:sz w:val="20"/>
                <w:szCs w:val="20"/>
              </w:rPr>
              <w:t>jałowy</w:t>
            </w:r>
            <w:r w:rsidRPr="00436C02">
              <w:rPr>
                <w:sz w:val="20"/>
                <w:szCs w:val="20"/>
              </w:rPr>
              <w:t>, szczelny,</w:t>
            </w:r>
            <w:r w:rsidR="0094017F">
              <w:t xml:space="preserve"> </w:t>
            </w:r>
            <w:r w:rsidR="0094017F" w:rsidRPr="0094017F">
              <w:rPr>
                <w:b/>
                <w:color w:val="FF0000"/>
                <w:sz w:val="20"/>
                <w:szCs w:val="20"/>
              </w:rPr>
              <w:t>kompatybilny z dowolną średnicą fiolki</w:t>
            </w:r>
            <w:r w:rsidR="0094017F">
              <w:rPr>
                <w:sz w:val="20"/>
                <w:szCs w:val="20"/>
              </w:rPr>
              <w:t>,</w:t>
            </w:r>
            <w:r w:rsidRPr="0094017F">
              <w:rPr>
                <w:sz w:val="20"/>
                <w:szCs w:val="20"/>
              </w:rPr>
              <w:t xml:space="preserve"> </w:t>
            </w:r>
            <w:r w:rsidRPr="00436C02">
              <w:rPr>
                <w:sz w:val="20"/>
                <w:szCs w:val="20"/>
              </w:rPr>
              <w:t xml:space="preserve">pakowany w opakowaniu umożliwiającym jego otwarcie w sposób ograniczający generowanie zanieczyszczeń mechanicznych (po linii </w:t>
            </w:r>
            <w:proofErr w:type="spellStart"/>
            <w:r w:rsidRPr="00436C02">
              <w:rPr>
                <w:sz w:val="20"/>
                <w:szCs w:val="20"/>
              </w:rPr>
              <w:t>zgrzewu</w:t>
            </w:r>
            <w:proofErr w:type="spellEnd"/>
            <w:r w:rsidRPr="00436C02">
              <w:rPr>
                <w:sz w:val="20"/>
                <w:szCs w:val="20"/>
              </w:rPr>
              <w:t>, bez konieczności rozdzierania), posiadający:</w:t>
            </w:r>
          </w:p>
          <w:p w:rsidR="00472F41" w:rsidRPr="00436C02" w:rsidRDefault="00472F41" w:rsidP="009444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proofErr w:type="spellStart"/>
            <w:r w:rsidRPr="00436C02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436C02">
              <w:rPr>
                <w:rFonts w:ascii="Times New Roman" w:hAnsi="Times New Roman" w:cs="Times New Roman"/>
                <w:sz w:val="20"/>
                <w:szCs w:val="20"/>
              </w:rPr>
              <w:t>-lock,</w:t>
            </w:r>
          </w:p>
          <w:p w:rsidR="00472F41" w:rsidRPr="00436C02" w:rsidRDefault="00472F41" w:rsidP="009444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>Konstrukcję uniemożliwiającą cofanie się zawartości fiolki po odkręceniu strzykawki od złącza, nawet w przypadku powstania nadciśnienia w fiolce,</w:t>
            </w:r>
          </w:p>
          <w:p w:rsidR="00472F41" w:rsidRPr="00436C02" w:rsidRDefault="00472F41" w:rsidP="009444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>Konstrukcję złącza pozwalającą na łatwą i skuteczną dezynfekcję powierzchni styku złącza ze strzykawką, oraz łatwe i skuteczne usunięcie pozostałości pobieranego roztworu z powierzchni styku złącza ze strzykawką po odkręceniu strzykawki,</w:t>
            </w:r>
          </w:p>
          <w:p w:rsidR="00472F41" w:rsidRPr="00436C02" w:rsidRDefault="00472F41" w:rsidP="009444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 xml:space="preserve">Mechanizm odpowietrzający z </w:t>
            </w:r>
            <w:r w:rsidRPr="00436C02">
              <w:rPr>
                <w:rFonts w:ascii="Times New Roman" w:hAnsi="Times New Roman" w:cs="Times New Roman"/>
                <w:b/>
                <w:sz w:val="20"/>
                <w:szCs w:val="20"/>
              </w:rPr>
              <w:t>filtrem hydrofobowym</w:t>
            </w: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 xml:space="preserve"> bakteryjnym </w:t>
            </w:r>
            <w:r w:rsidRPr="00436C02">
              <w:rPr>
                <w:rFonts w:ascii="Times New Roman" w:hAnsi="Times New Roman" w:cs="Times New Roman"/>
                <w:b/>
                <w:sz w:val="20"/>
                <w:szCs w:val="20"/>
              </w:rPr>
              <w:t>0,2 mikrona</w:t>
            </w: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 xml:space="preserve"> zapewniający wyrównywanie ciśnienia w fiolce w trakcie dodawania do niej rozpuszczalnika oraz w trakcie pobierania z niej roztworu leku, a także eliminujący powstawanie aerozolu roztworu leku,</w:t>
            </w:r>
          </w:p>
          <w:p w:rsidR="00472F41" w:rsidRPr="00436C02" w:rsidRDefault="00472F41" w:rsidP="009444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 xml:space="preserve">Filtr wbudowany </w:t>
            </w:r>
            <w:r w:rsidR="003A5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na całej długości części </w:t>
            </w: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>chwytn</w:t>
            </w:r>
            <w:r w:rsidR="003A524A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 xml:space="preserve"> przyrządu, nie wystający poza przekrój poprzeczny i podłużny korpusu przyrządu co umożliwia ergonomiczną pracę z przyrządem,</w:t>
            </w:r>
          </w:p>
          <w:p w:rsidR="00472F41" w:rsidRPr="00436C02" w:rsidRDefault="00472F41" w:rsidP="009444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b/>
                <w:sz w:val="20"/>
                <w:szCs w:val="20"/>
              </w:rPr>
              <w:t>Objętość wypełnienia max. 0,4 ml,</w:t>
            </w:r>
          </w:p>
          <w:p w:rsidR="00472F41" w:rsidRPr="00436C02" w:rsidRDefault="00472F41" w:rsidP="009444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 xml:space="preserve">Konstrukcję wykluczającą kontakt leku z PCV i aluminium, </w:t>
            </w:r>
            <w:r w:rsidRPr="00436C02">
              <w:rPr>
                <w:rFonts w:ascii="Times New Roman" w:hAnsi="Times New Roman" w:cs="Times New Roman"/>
                <w:b/>
                <w:sz w:val="20"/>
                <w:szCs w:val="20"/>
              </w:rPr>
              <w:t>wolne od lateksu</w:t>
            </w: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F41" w:rsidRPr="002752BA" w:rsidRDefault="00472F41" w:rsidP="002752B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6C02">
              <w:rPr>
                <w:rFonts w:ascii="Times New Roman" w:hAnsi="Times New Roman" w:cs="Times New Roman"/>
                <w:sz w:val="20"/>
                <w:szCs w:val="20"/>
              </w:rPr>
              <w:t>Rekomendację producenta do pracy z cytostatykami i przeciwciałami monoklonalnymi.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1" w:rsidRPr="00436C02" w:rsidRDefault="00472F41" w:rsidP="0087470D">
            <w:pPr>
              <w:jc w:val="center"/>
              <w:rPr>
                <w:sz w:val="20"/>
                <w:szCs w:val="20"/>
              </w:rPr>
            </w:pPr>
            <w:r w:rsidRPr="00436C02">
              <w:rPr>
                <w:sz w:val="20"/>
                <w:szCs w:val="20"/>
              </w:rPr>
              <w:t xml:space="preserve"> </w:t>
            </w:r>
          </w:p>
          <w:p w:rsidR="00472F41" w:rsidRPr="00436C02" w:rsidRDefault="00472F41" w:rsidP="0087470D">
            <w:pPr>
              <w:jc w:val="center"/>
              <w:rPr>
                <w:sz w:val="20"/>
                <w:szCs w:val="20"/>
              </w:rPr>
            </w:pPr>
          </w:p>
          <w:p w:rsidR="00472F41" w:rsidRPr="00436C02" w:rsidRDefault="00472F41" w:rsidP="0087470D">
            <w:pPr>
              <w:jc w:val="center"/>
              <w:rPr>
                <w:sz w:val="20"/>
                <w:szCs w:val="20"/>
              </w:rPr>
            </w:pPr>
          </w:p>
          <w:p w:rsidR="00472F41" w:rsidRPr="00436C02" w:rsidRDefault="00472F41" w:rsidP="0087470D">
            <w:pPr>
              <w:jc w:val="center"/>
              <w:rPr>
                <w:sz w:val="20"/>
                <w:szCs w:val="20"/>
              </w:rPr>
            </w:pPr>
          </w:p>
          <w:p w:rsidR="00472F41" w:rsidRPr="00436C02" w:rsidRDefault="00472F41" w:rsidP="0087470D">
            <w:pPr>
              <w:jc w:val="center"/>
              <w:rPr>
                <w:sz w:val="20"/>
                <w:szCs w:val="20"/>
              </w:rPr>
            </w:pPr>
          </w:p>
          <w:p w:rsidR="00472F41" w:rsidRPr="00436C02" w:rsidRDefault="00472F41" w:rsidP="0087470D">
            <w:pPr>
              <w:jc w:val="center"/>
              <w:rPr>
                <w:sz w:val="20"/>
                <w:szCs w:val="20"/>
              </w:rPr>
            </w:pPr>
          </w:p>
          <w:p w:rsidR="00472F41" w:rsidRPr="00436C02" w:rsidRDefault="00472F41" w:rsidP="0087470D">
            <w:pPr>
              <w:jc w:val="center"/>
              <w:rPr>
                <w:sz w:val="20"/>
                <w:szCs w:val="20"/>
              </w:rPr>
            </w:pPr>
          </w:p>
          <w:p w:rsidR="00472F41" w:rsidRPr="00436C02" w:rsidRDefault="00CA73E4" w:rsidP="008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7470D" w:rsidRPr="00436C02" w:rsidTr="009822F4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D" w:rsidRPr="00436C02" w:rsidRDefault="0087470D" w:rsidP="0087470D">
            <w:pPr>
              <w:jc w:val="center"/>
              <w:rPr>
                <w:sz w:val="20"/>
                <w:szCs w:val="20"/>
              </w:rPr>
            </w:pPr>
            <w:r w:rsidRPr="00436C02">
              <w:rPr>
                <w:sz w:val="20"/>
                <w:szCs w:val="20"/>
              </w:rPr>
              <w:t xml:space="preserve">RAZEM NETTO </w:t>
            </w:r>
            <w:r w:rsidR="0089560F" w:rsidRPr="00436C02">
              <w:rPr>
                <w:sz w:val="20"/>
                <w:szCs w:val="20"/>
              </w:rPr>
              <w:t xml:space="preserve">( zł ) </w:t>
            </w:r>
            <w:r w:rsidRPr="00436C02">
              <w:rPr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D" w:rsidRPr="00436C02" w:rsidRDefault="0087470D" w:rsidP="002752B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560F" w:rsidRPr="00B865FE" w:rsidRDefault="0089560F">
      <w:pPr>
        <w:rPr>
          <w:sz w:val="22"/>
          <w:szCs w:val="22"/>
        </w:rPr>
      </w:pPr>
    </w:p>
    <w:p w:rsidR="001A16D7" w:rsidRPr="00436C02" w:rsidRDefault="001A16D7">
      <w:pPr>
        <w:rPr>
          <w:sz w:val="20"/>
          <w:szCs w:val="20"/>
        </w:rPr>
      </w:pPr>
    </w:p>
    <w:p w:rsidR="00061769" w:rsidRDefault="00061769" w:rsidP="00061769">
      <w:pPr>
        <w:jc w:val="both"/>
        <w:rPr>
          <w:sz w:val="22"/>
          <w:szCs w:val="22"/>
        </w:rPr>
      </w:pPr>
      <w:r w:rsidRPr="00194DA6">
        <w:rPr>
          <w:b/>
          <w:sz w:val="22"/>
          <w:szCs w:val="22"/>
        </w:rPr>
        <w:t>Wymagania:</w:t>
      </w:r>
      <w:r w:rsidRPr="00194DA6">
        <w:rPr>
          <w:b/>
          <w:sz w:val="22"/>
          <w:szCs w:val="22"/>
        </w:rPr>
        <w:br/>
      </w:r>
      <w:r w:rsidRPr="00D34EAF">
        <w:rPr>
          <w:sz w:val="22"/>
          <w:szCs w:val="22"/>
        </w:rPr>
        <w:t>1. Dla wyrobów medycznych I klasy ryzyka( niesterylnych, bez funkcji pomiarowej) Zamawiający wymaga dołączenia do oferty deklaracji zgodności UE dla wyrobów  medycznych.</w:t>
      </w:r>
      <w:r w:rsidRPr="00D34EAF">
        <w:rPr>
          <w:sz w:val="22"/>
          <w:szCs w:val="22"/>
        </w:rPr>
        <w:br/>
        <w:t>Dla wyrobów medycznych o wyższych klasach Zamawiający wymaga</w:t>
      </w:r>
      <w:r w:rsidRPr="00D34EAF">
        <w:rPr>
          <w:sz w:val="22"/>
          <w:szCs w:val="22"/>
        </w:rPr>
        <w:br/>
        <w:t>dołączenia do oferty deklaracji zgodności UE dla wyrobów  medycznych</w:t>
      </w:r>
      <w:r w:rsidRPr="00D34EAF">
        <w:rPr>
          <w:sz w:val="22"/>
          <w:szCs w:val="22"/>
        </w:rPr>
        <w:br/>
        <w:t>oraz certyfikatu zgodności.</w:t>
      </w:r>
      <w:r w:rsidRPr="00D34EAF">
        <w:rPr>
          <w:sz w:val="22"/>
          <w:szCs w:val="22"/>
        </w:rPr>
        <w:br/>
        <w:t>2. Katalog/ wyciąg z katalogu/karta danych technicznych/inny</w:t>
      </w:r>
      <w:r w:rsidRPr="00D34EAF">
        <w:rPr>
          <w:sz w:val="22"/>
          <w:szCs w:val="22"/>
        </w:rPr>
        <w:br/>
        <w:t>dokument potwierdzający spełnianie wymagań zawartych w</w:t>
      </w:r>
      <w:r w:rsidRPr="00D34EAF">
        <w:rPr>
          <w:sz w:val="22"/>
          <w:szCs w:val="22"/>
        </w:rPr>
        <w:br/>
        <w:t>opisie przedmiotu zamówienia.</w:t>
      </w:r>
      <w:r w:rsidRPr="00D34EAF">
        <w:rPr>
          <w:sz w:val="22"/>
          <w:szCs w:val="22"/>
        </w:rPr>
        <w:br/>
        <w:t xml:space="preserve">3.Próbki </w:t>
      </w:r>
      <w:r>
        <w:rPr>
          <w:sz w:val="22"/>
          <w:szCs w:val="22"/>
        </w:rPr>
        <w:t>– min. 5 szt.</w:t>
      </w:r>
    </w:p>
    <w:p w:rsidR="00061769" w:rsidRPr="00061769" w:rsidRDefault="00061769" w:rsidP="00061769">
      <w:r>
        <w:t>4.Dokument wystawiony przez producenta zawierający rekomendację</w:t>
      </w:r>
      <w:r w:rsidRPr="00061769">
        <w:t xml:space="preserve"> do pracy z cytostatykami i przeciwciałami monoklonalnymi.</w:t>
      </w:r>
    </w:p>
    <w:p w:rsidR="00061769" w:rsidRPr="00D34EAF" w:rsidRDefault="00061769" w:rsidP="00061769">
      <w:pPr>
        <w:jc w:val="both"/>
        <w:rPr>
          <w:sz w:val="22"/>
          <w:szCs w:val="22"/>
        </w:rPr>
      </w:pPr>
    </w:p>
    <w:p w:rsidR="00061769" w:rsidRPr="00D34EAF" w:rsidRDefault="00061769" w:rsidP="00061769">
      <w:pPr>
        <w:jc w:val="both"/>
        <w:rPr>
          <w:sz w:val="22"/>
          <w:szCs w:val="22"/>
        </w:rPr>
      </w:pPr>
      <w:r w:rsidRPr="00D34EAF">
        <w:rPr>
          <w:sz w:val="22"/>
          <w:szCs w:val="22"/>
        </w:rPr>
        <w:br/>
        <w:t>Wymagamy aby dokumenty załączone wr</w:t>
      </w:r>
      <w:r>
        <w:rPr>
          <w:sz w:val="22"/>
          <w:szCs w:val="22"/>
        </w:rPr>
        <w:t>az z ofertą były w j. polskim (</w:t>
      </w:r>
      <w:r w:rsidRPr="00D34EAF">
        <w:rPr>
          <w:sz w:val="22"/>
          <w:szCs w:val="22"/>
        </w:rPr>
        <w:t>dla</w:t>
      </w:r>
      <w:r w:rsidRPr="00D34EAF">
        <w:rPr>
          <w:sz w:val="22"/>
          <w:szCs w:val="22"/>
        </w:rPr>
        <w:br/>
        <w:t>pkt. 1 wymagamy przedłożenia oryginałów wraz z tłumaczeniem)</w:t>
      </w:r>
    </w:p>
    <w:p w:rsidR="0081471A" w:rsidRPr="001A16D7" w:rsidRDefault="0081471A">
      <w:pPr>
        <w:rPr>
          <w:sz w:val="20"/>
          <w:szCs w:val="20"/>
        </w:rPr>
      </w:pPr>
    </w:p>
    <w:sectPr w:rsidR="0081471A" w:rsidRPr="001A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8DE"/>
    <w:multiLevelType w:val="hybridMultilevel"/>
    <w:tmpl w:val="ACB085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0E52"/>
    <w:multiLevelType w:val="hybridMultilevel"/>
    <w:tmpl w:val="03D44B8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1C6F61"/>
    <w:multiLevelType w:val="hybridMultilevel"/>
    <w:tmpl w:val="4782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7FA8"/>
    <w:multiLevelType w:val="hybridMultilevel"/>
    <w:tmpl w:val="45DEC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5089"/>
    <w:multiLevelType w:val="hybridMultilevel"/>
    <w:tmpl w:val="D1AC6CF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6C43AAB"/>
    <w:multiLevelType w:val="hybridMultilevel"/>
    <w:tmpl w:val="D7E64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F82FE5"/>
    <w:multiLevelType w:val="hybridMultilevel"/>
    <w:tmpl w:val="477E2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14AE8"/>
    <w:multiLevelType w:val="hybridMultilevel"/>
    <w:tmpl w:val="5B1A80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8B"/>
    <w:multiLevelType w:val="hybridMultilevel"/>
    <w:tmpl w:val="CF56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79B8"/>
    <w:multiLevelType w:val="hybridMultilevel"/>
    <w:tmpl w:val="67D61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8"/>
    <w:rsid w:val="00061769"/>
    <w:rsid w:val="00062210"/>
    <w:rsid w:val="000A591F"/>
    <w:rsid w:val="001322BB"/>
    <w:rsid w:val="0019307B"/>
    <w:rsid w:val="001A16D7"/>
    <w:rsid w:val="002752BA"/>
    <w:rsid w:val="002B00FA"/>
    <w:rsid w:val="002D14F4"/>
    <w:rsid w:val="00315102"/>
    <w:rsid w:val="00344E89"/>
    <w:rsid w:val="003A524A"/>
    <w:rsid w:val="003D13CD"/>
    <w:rsid w:val="00436C02"/>
    <w:rsid w:val="00472F41"/>
    <w:rsid w:val="00517579"/>
    <w:rsid w:val="00534528"/>
    <w:rsid w:val="00536CA7"/>
    <w:rsid w:val="007217EF"/>
    <w:rsid w:val="00761B67"/>
    <w:rsid w:val="007F4BF3"/>
    <w:rsid w:val="00812B8E"/>
    <w:rsid w:val="0081471A"/>
    <w:rsid w:val="0087470D"/>
    <w:rsid w:val="0089560F"/>
    <w:rsid w:val="0094017F"/>
    <w:rsid w:val="00941A3E"/>
    <w:rsid w:val="00944443"/>
    <w:rsid w:val="009822F4"/>
    <w:rsid w:val="00A23D3D"/>
    <w:rsid w:val="00A36FBC"/>
    <w:rsid w:val="00A43816"/>
    <w:rsid w:val="00B450FB"/>
    <w:rsid w:val="00B7728A"/>
    <w:rsid w:val="00B865FE"/>
    <w:rsid w:val="00B930C3"/>
    <w:rsid w:val="00C97CE7"/>
    <w:rsid w:val="00CA73E4"/>
    <w:rsid w:val="00D00478"/>
    <w:rsid w:val="00D43C14"/>
    <w:rsid w:val="00E616B3"/>
    <w:rsid w:val="00E62470"/>
    <w:rsid w:val="00F007F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CSKierInt</dc:creator>
  <cp:lastModifiedBy>Klaudia Turczyn</cp:lastModifiedBy>
  <cp:revision>10</cp:revision>
  <cp:lastPrinted>2022-02-04T08:00:00Z</cp:lastPrinted>
  <dcterms:created xsi:type="dcterms:W3CDTF">2022-01-24T14:33:00Z</dcterms:created>
  <dcterms:modified xsi:type="dcterms:W3CDTF">2022-04-28T05:54:00Z</dcterms:modified>
</cp:coreProperties>
</file>