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D376C" w14:textId="5D883BD5" w:rsidR="005A1E96" w:rsidRPr="006906A7" w:rsidRDefault="005A1E96" w:rsidP="00455022">
      <w:pPr>
        <w:suppressAutoHyphens w:val="0"/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</w:pPr>
      <w:r w:rsidRPr="006906A7">
        <w:rPr>
          <w:rFonts w:ascii="Times New Roman" w:eastAsiaTheme="minorHAnsi" w:hAnsi="Times New Roman"/>
          <w:b/>
          <w:sz w:val="28"/>
          <w:szCs w:val="28"/>
          <w:u w:val="single"/>
          <w:lang w:eastAsia="en-US"/>
        </w:rPr>
        <w:t>GRUPA 1</w:t>
      </w:r>
    </w:p>
    <w:p w14:paraId="376DA97B" w14:textId="1474C318" w:rsidR="003662C8" w:rsidRPr="006906A7" w:rsidRDefault="008D5C74" w:rsidP="00455022">
      <w:pPr>
        <w:suppressAutoHyphens w:val="0"/>
        <w:spacing w:after="160" w:line="259" w:lineRule="auto"/>
        <w:jc w:val="center"/>
        <w:rPr>
          <w:rFonts w:ascii="Times New Roman" w:eastAsiaTheme="minorHAnsi" w:hAnsi="Times New Roman"/>
          <w:b/>
          <w:color w:val="0070C0"/>
          <w:sz w:val="28"/>
          <w:szCs w:val="28"/>
          <w:lang w:eastAsia="en-US"/>
        </w:rPr>
      </w:pPr>
      <w:r w:rsidRPr="006906A7">
        <w:rPr>
          <w:rFonts w:ascii="Times New Roman" w:eastAsiaTheme="minorHAnsi" w:hAnsi="Times New Roman"/>
          <w:b/>
          <w:color w:val="0070C0"/>
          <w:sz w:val="28"/>
          <w:szCs w:val="28"/>
          <w:lang w:eastAsia="en-US"/>
        </w:rPr>
        <w:t>WYMAGANIA OGÓLNE</w:t>
      </w:r>
      <w:r w:rsidR="003662C8" w:rsidRPr="006906A7">
        <w:rPr>
          <w:rFonts w:ascii="Times New Roman" w:eastAsiaTheme="minorHAnsi" w:hAnsi="Times New Roman"/>
          <w:b/>
          <w:color w:val="0070C0"/>
          <w:sz w:val="28"/>
          <w:szCs w:val="28"/>
          <w:lang w:eastAsia="en-US"/>
        </w:rPr>
        <w:t>:</w:t>
      </w:r>
    </w:p>
    <w:p w14:paraId="050BB399" w14:textId="7AE3D81D" w:rsidR="003662C8" w:rsidRPr="003662C8" w:rsidRDefault="00A141CA" w:rsidP="00A141CA">
      <w:pPr>
        <w:widowControl w:val="0"/>
        <w:suppressAutoHyphens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1.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>Oświadczenie Wykonawcy, że zaproponowane produkty posiadają, zgodność z normą:</w:t>
      </w:r>
    </w:p>
    <w:p w14:paraId="2CF5A344" w14:textId="77777777" w:rsidR="003662C8" w:rsidRPr="003662C8" w:rsidRDefault="003662C8" w:rsidP="00A141CA">
      <w:pPr>
        <w:numPr>
          <w:ilvl w:val="0"/>
          <w:numId w:val="8"/>
        </w:numPr>
        <w:suppressAutoHyphens w:val="0"/>
        <w:spacing w:before="100" w:beforeAutospacing="1" w:after="0" w:line="240" w:lineRule="auto"/>
        <w:contextualSpacing/>
        <w:rPr>
          <w:rFonts w:ascii="Times New Roman" w:hAnsi="Times New Roman"/>
          <w:sz w:val="28"/>
          <w:szCs w:val="28"/>
          <w:lang w:eastAsia="pl-PL"/>
        </w:rPr>
      </w:pPr>
      <w:r w:rsidRPr="003662C8">
        <w:rPr>
          <w:rFonts w:ascii="Times New Roman" w:hAnsi="Times New Roman"/>
          <w:sz w:val="28"/>
          <w:szCs w:val="28"/>
          <w:lang w:eastAsia="pl-PL"/>
        </w:rPr>
        <w:t xml:space="preserve">PN-EN ISO 13688:2013-12 Odzież ochronna - Wymagania ogólne </w:t>
      </w:r>
    </w:p>
    <w:p w14:paraId="66852165" w14:textId="77777777" w:rsidR="003662C8" w:rsidRPr="003662C8" w:rsidRDefault="003662C8" w:rsidP="00A141CA">
      <w:pPr>
        <w:numPr>
          <w:ilvl w:val="0"/>
          <w:numId w:val="8"/>
        </w:numPr>
        <w:suppressAutoHyphens w:val="0"/>
        <w:spacing w:before="100" w:beforeAutospacing="1" w:after="0" w:line="240" w:lineRule="auto"/>
        <w:contextualSpacing/>
        <w:rPr>
          <w:rFonts w:ascii="Times New Roman" w:hAnsi="Times New Roman"/>
          <w:sz w:val="28"/>
          <w:szCs w:val="28"/>
          <w:lang w:eastAsia="pl-PL"/>
        </w:rPr>
      </w:pPr>
      <w:r w:rsidRPr="003662C8">
        <w:rPr>
          <w:rFonts w:ascii="Times New Roman" w:hAnsi="Times New Roman"/>
          <w:sz w:val="28"/>
          <w:szCs w:val="28"/>
          <w:lang w:eastAsia="pl-PL"/>
        </w:rPr>
        <w:t xml:space="preserve"> PN-P-84525:1998 Odzież robocza - Ubrania robocze</w:t>
      </w:r>
    </w:p>
    <w:p w14:paraId="1C5F1AA7" w14:textId="16875932" w:rsidR="003662C8" w:rsidRPr="003662C8" w:rsidRDefault="00A141CA" w:rsidP="00A141CA">
      <w:pPr>
        <w:widowControl w:val="0"/>
        <w:suppressAutoHyphens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2.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D39CD">
        <w:rPr>
          <w:rFonts w:ascii="Times New Roman" w:eastAsiaTheme="minorHAnsi" w:hAnsi="Times New Roman"/>
          <w:sz w:val="28"/>
          <w:szCs w:val="28"/>
          <w:lang w:eastAsia="en-US"/>
        </w:rPr>
        <w:t>Konieczne p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>rzedstawienie dokumentacji technicznej producenta dotyczące materiału, z jakiego będą wykonywane ubrania robocze.</w:t>
      </w:r>
      <w:r w:rsidR="004E77DF">
        <w:rPr>
          <w:rFonts w:ascii="Times New Roman" w:eastAsiaTheme="minorHAnsi" w:hAnsi="Times New Roman"/>
          <w:sz w:val="28"/>
          <w:szCs w:val="28"/>
          <w:lang w:eastAsia="en-US"/>
        </w:rPr>
        <w:t xml:space="preserve">( dołączyć do oferty) </w:t>
      </w:r>
    </w:p>
    <w:p w14:paraId="7EEB4DD0" w14:textId="1527C3CF" w:rsidR="003662C8" w:rsidRPr="00A141CA" w:rsidRDefault="00A141CA" w:rsidP="00A141CA">
      <w:pPr>
        <w:widowControl w:val="0"/>
        <w:suppressAutoHyphens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3.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>Przedstawienie 1 modelu ubrania: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3662C8" w:rsidRPr="00A141CA">
        <w:rPr>
          <w:rFonts w:ascii="Times New Roman" w:eastAsiaTheme="minorHAnsi" w:hAnsi="Times New Roman"/>
          <w:sz w:val="28"/>
          <w:szCs w:val="28"/>
          <w:lang w:eastAsia="en-US"/>
        </w:rPr>
        <w:t>ubranie robocze szare r. 50</w:t>
      </w:r>
      <w:r w:rsidR="000879AD">
        <w:rPr>
          <w:rFonts w:ascii="Times New Roman" w:eastAsiaTheme="minorHAnsi" w:hAnsi="Times New Roman"/>
          <w:sz w:val="28"/>
          <w:szCs w:val="28"/>
          <w:lang w:eastAsia="en-US"/>
        </w:rPr>
        <w:t xml:space="preserve"> (</w:t>
      </w:r>
      <w:r w:rsidR="004E77DF">
        <w:rPr>
          <w:rFonts w:ascii="Times New Roman" w:eastAsiaTheme="minorHAnsi" w:hAnsi="Times New Roman"/>
          <w:sz w:val="28"/>
          <w:szCs w:val="28"/>
          <w:lang w:eastAsia="en-US"/>
        </w:rPr>
        <w:t>dołączyć do oferty</w:t>
      </w:r>
      <w:r w:rsidR="000879AD">
        <w:rPr>
          <w:rFonts w:ascii="Times New Roman" w:eastAsiaTheme="minorHAnsi" w:hAnsi="Times New Roman"/>
          <w:sz w:val="28"/>
          <w:szCs w:val="28"/>
          <w:lang w:eastAsia="en-US"/>
        </w:rPr>
        <w:t>)</w:t>
      </w:r>
    </w:p>
    <w:p w14:paraId="12D16180" w14:textId="649B507C" w:rsidR="00A141CA" w:rsidRDefault="00A141CA" w:rsidP="00A141CA">
      <w:pPr>
        <w:suppressAutoHyphens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4.</w:t>
      </w:r>
      <w:r w:rsidR="000879AD">
        <w:rPr>
          <w:rFonts w:ascii="Times New Roman" w:eastAsiaTheme="minorHAnsi" w:hAnsi="Times New Roman"/>
          <w:sz w:val="28"/>
          <w:szCs w:val="28"/>
          <w:lang w:eastAsia="en-US"/>
        </w:rPr>
        <w:t>Przedstawienie 3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 xml:space="preserve"> rodzajów</w:t>
      </w:r>
      <w:r w:rsidR="000879AD">
        <w:rPr>
          <w:rFonts w:ascii="Times New Roman" w:eastAsiaTheme="minorHAnsi" w:hAnsi="Times New Roman"/>
          <w:sz w:val="28"/>
          <w:szCs w:val="28"/>
          <w:lang w:eastAsia="en-US"/>
        </w:rPr>
        <w:t xml:space="preserve"> próbek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 xml:space="preserve"> materiałów</w:t>
      </w:r>
      <w:r w:rsidR="000879AD">
        <w:rPr>
          <w:rFonts w:ascii="Times New Roman" w:eastAsiaTheme="minorHAnsi" w:hAnsi="Times New Roman"/>
          <w:sz w:val="28"/>
          <w:szCs w:val="28"/>
          <w:lang w:eastAsia="en-US"/>
        </w:rPr>
        <w:t xml:space="preserve"> kolor: szary, niebieski i zielony</w:t>
      </w:r>
      <w:r w:rsidR="003662C8" w:rsidRPr="003662C8">
        <w:rPr>
          <w:rFonts w:ascii="Times New Roman" w:eastAsiaTheme="minorHAnsi" w:hAnsi="Times New Roman"/>
          <w:sz w:val="28"/>
          <w:szCs w:val="28"/>
          <w:lang w:eastAsia="en-US"/>
        </w:rPr>
        <w:t>, o minimalnym wymiarze 20/15 cm.</w:t>
      </w:r>
      <w:r w:rsidR="004E77DF">
        <w:rPr>
          <w:rFonts w:ascii="Times New Roman" w:eastAsiaTheme="minorHAnsi" w:hAnsi="Times New Roman"/>
          <w:sz w:val="28"/>
          <w:szCs w:val="28"/>
          <w:lang w:eastAsia="en-US"/>
        </w:rPr>
        <w:t xml:space="preserve"> ( dołączyć do oferty)</w:t>
      </w:r>
    </w:p>
    <w:p w14:paraId="2CCFA840" w14:textId="77777777" w:rsidR="00AA40CC" w:rsidRDefault="00A141CA" w:rsidP="00AA40CC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5.</w:t>
      </w:r>
      <w:r w:rsidR="007355A6" w:rsidRPr="00A141CA">
        <w:rPr>
          <w:rFonts w:ascii="Times New Roman" w:hAnsi="Times New Roman"/>
          <w:sz w:val="28"/>
          <w:szCs w:val="28"/>
        </w:rPr>
        <w:t>Dostępność rozmiarów: pełna od rozmiaru 46 do rozmiaru 60</w:t>
      </w:r>
      <w:r>
        <w:rPr>
          <w:rFonts w:ascii="Times New Roman" w:hAnsi="Times New Roman"/>
          <w:sz w:val="28"/>
          <w:szCs w:val="28"/>
        </w:rPr>
        <w:t xml:space="preserve"> </w:t>
      </w:r>
      <w:r w:rsidR="007355A6" w:rsidRPr="00A141CA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</w:rPr>
        <w:t xml:space="preserve"> </w:t>
      </w:r>
      <w:r w:rsidR="007355A6" w:rsidRPr="00A141CA">
        <w:rPr>
          <w:rFonts w:ascii="Times New Roman" w:hAnsi="Times New Roman"/>
          <w:sz w:val="28"/>
          <w:szCs w:val="28"/>
        </w:rPr>
        <w:t>nietypowe rozmiary, szyte na miarę.</w:t>
      </w:r>
    </w:p>
    <w:p w14:paraId="6EE73466" w14:textId="1DB855BB" w:rsidR="003662C8" w:rsidRDefault="00AA40CC" w:rsidP="00F56EA3">
      <w:pPr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pl-PL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6. Opakowanie jednostkowe ubrania powinno zawierać: </w:t>
      </w:r>
      <w:r w:rsidRPr="00AA40CC">
        <w:rPr>
          <w:rFonts w:ascii="Times New Roman" w:hAnsi="Times New Roman"/>
          <w:sz w:val="28"/>
          <w:szCs w:val="28"/>
          <w:lang w:eastAsia="pl-PL"/>
        </w:rPr>
        <w:t>nazw</w:t>
      </w:r>
      <w:r w:rsidR="008E708C">
        <w:rPr>
          <w:rFonts w:ascii="Times New Roman" w:hAnsi="Times New Roman"/>
          <w:sz w:val="28"/>
          <w:szCs w:val="28"/>
          <w:lang w:eastAsia="pl-PL"/>
        </w:rPr>
        <w:t>ę</w:t>
      </w:r>
      <w:r w:rsidRPr="00AA40CC">
        <w:rPr>
          <w:rFonts w:ascii="Times New Roman" w:hAnsi="Times New Roman"/>
          <w:sz w:val="28"/>
          <w:szCs w:val="28"/>
          <w:lang w:eastAsia="pl-PL"/>
        </w:rPr>
        <w:t>, mark</w:t>
      </w:r>
      <w:r w:rsidR="008E708C">
        <w:rPr>
          <w:rFonts w:ascii="Times New Roman" w:hAnsi="Times New Roman"/>
          <w:sz w:val="28"/>
          <w:szCs w:val="28"/>
          <w:lang w:eastAsia="pl-PL"/>
        </w:rPr>
        <w:t>ę</w:t>
      </w:r>
      <w:r w:rsidRPr="00AA40CC">
        <w:rPr>
          <w:rFonts w:ascii="Times New Roman" w:hAnsi="Times New Roman"/>
          <w:sz w:val="28"/>
          <w:szCs w:val="28"/>
          <w:lang w:eastAsia="pl-PL"/>
        </w:rPr>
        <w:t xml:space="preserve"> handlow</w:t>
      </w:r>
      <w:r w:rsidR="008E708C">
        <w:rPr>
          <w:rFonts w:ascii="Times New Roman" w:hAnsi="Times New Roman"/>
          <w:sz w:val="28"/>
          <w:szCs w:val="28"/>
          <w:lang w:eastAsia="pl-PL"/>
        </w:rPr>
        <w:t>ą</w:t>
      </w:r>
      <w:r w:rsidRPr="00AA40CC">
        <w:rPr>
          <w:rFonts w:ascii="Times New Roman" w:hAnsi="Times New Roman"/>
          <w:sz w:val="28"/>
          <w:szCs w:val="28"/>
          <w:lang w:eastAsia="pl-PL"/>
        </w:rPr>
        <w:t>, rodzaj produktu, rozmiar,</w:t>
      </w:r>
      <w:r w:rsidRPr="00AA40CC">
        <w:rPr>
          <w:rFonts w:ascii="Times New Roman" w:hAnsi="Times New Roman"/>
          <w:sz w:val="28"/>
          <w:szCs w:val="28"/>
        </w:rPr>
        <w:t xml:space="preserve"> </w:t>
      </w:r>
      <w:r w:rsidRPr="00AA40CC">
        <w:rPr>
          <w:rFonts w:ascii="Times New Roman" w:hAnsi="Times New Roman"/>
          <w:sz w:val="28"/>
          <w:szCs w:val="28"/>
          <w:lang w:eastAsia="pl-PL"/>
        </w:rPr>
        <w:t>numer odpowiedniej normy, piktogramy, etykiet</w:t>
      </w:r>
      <w:r w:rsidR="008E708C">
        <w:rPr>
          <w:rFonts w:ascii="Times New Roman" w:hAnsi="Times New Roman"/>
          <w:sz w:val="28"/>
          <w:szCs w:val="28"/>
          <w:lang w:eastAsia="pl-PL"/>
        </w:rPr>
        <w:t>ę</w:t>
      </w:r>
      <w:r w:rsidRPr="00AA40CC">
        <w:rPr>
          <w:rFonts w:ascii="Times New Roman" w:hAnsi="Times New Roman"/>
          <w:sz w:val="28"/>
          <w:szCs w:val="28"/>
          <w:lang w:eastAsia="pl-PL"/>
        </w:rPr>
        <w:t xml:space="preserve"> ze sposobem konserwacji,</w:t>
      </w:r>
      <w:r w:rsidRPr="00AA40CC">
        <w:rPr>
          <w:rFonts w:ascii="Times New Roman" w:hAnsi="Times New Roman"/>
          <w:sz w:val="28"/>
          <w:szCs w:val="28"/>
        </w:rPr>
        <w:t xml:space="preserve"> </w:t>
      </w:r>
      <w:r w:rsidRPr="00AA40CC">
        <w:rPr>
          <w:rFonts w:ascii="Times New Roman" w:hAnsi="Times New Roman"/>
          <w:sz w:val="28"/>
          <w:szCs w:val="28"/>
          <w:lang w:eastAsia="pl-PL"/>
        </w:rPr>
        <w:t>instrukcj</w:t>
      </w:r>
      <w:r w:rsidR="008E708C">
        <w:rPr>
          <w:rFonts w:ascii="Times New Roman" w:hAnsi="Times New Roman"/>
          <w:sz w:val="28"/>
          <w:szCs w:val="28"/>
          <w:lang w:eastAsia="pl-PL"/>
        </w:rPr>
        <w:t>ę</w:t>
      </w:r>
      <w:r w:rsidRPr="00AA40CC">
        <w:rPr>
          <w:rFonts w:ascii="Times New Roman" w:hAnsi="Times New Roman"/>
          <w:sz w:val="28"/>
          <w:szCs w:val="28"/>
          <w:lang w:eastAsia="pl-PL"/>
        </w:rPr>
        <w:t xml:space="preserve"> użytkowania.</w:t>
      </w:r>
    </w:p>
    <w:p w14:paraId="260B054C" w14:textId="77777777" w:rsidR="00005FDD" w:rsidRDefault="00005FDD" w:rsidP="00B5013C">
      <w:pPr>
        <w:rPr>
          <w:rFonts w:ascii="Times New Roman" w:hAnsi="Times New Roman"/>
          <w:b/>
          <w:bCs/>
          <w:noProof/>
          <w:color w:val="0070C0"/>
          <w:sz w:val="28"/>
          <w:szCs w:val="28"/>
        </w:rPr>
      </w:pPr>
    </w:p>
    <w:p w14:paraId="647450F9" w14:textId="240F6B60" w:rsidR="001501F8" w:rsidRPr="00A34C4E" w:rsidRDefault="00CC6AC7" w:rsidP="003662C8">
      <w:pPr>
        <w:jc w:val="center"/>
        <w:rPr>
          <w:rFonts w:ascii="Times New Roman" w:hAnsi="Times New Roman"/>
          <w:b/>
          <w:bCs/>
          <w:noProof/>
          <w:color w:val="0070C0"/>
          <w:sz w:val="28"/>
          <w:szCs w:val="28"/>
        </w:rPr>
      </w:pPr>
      <w:r w:rsidRPr="00A34C4E">
        <w:rPr>
          <w:rFonts w:ascii="Times New Roman" w:hAnsi="Times New Roman"/>
          <w:b/>
          <w:bCs/>
          <w:noProof/>
          <w:color w:val="0070C0"/>
          <w:sz w:val="28"/>
          <w:szCs w:val="28"/>
        </w:rPr>
        <w:t>OPIS UBRAŃ ROBOCZYC</w:t>
      </w:r>
      <w:r w:rsidR="00005FDD" w:rsidRPr="00A34C4E">
        <w:rPr>
          <w:rFonts w:ascii="Times New Roman" w:hAnsi="Times New Roman"/>
          <w:b/>
          <w:bCs/>
          <w:noProof/>
          <w:color w:val="0070C0"/>
          <w:sz w:val="28"/>
          <w:szCs w:val="28"/>
        </w:rPr>
        <w:t>H</w:t>
      </w:r>
    </w:p>
    <w:p w14:paraId="76DF66C2" w14:textId="77777777" w:rsidR="00005FDD" w:rsidRPr="00A34C4E" w:rsidRDefault="00005FDD" w:rsidP="00005FDD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pl-PL"/>
        </w:rPr>
      </w:pPr>
      <w:r w:rsidRPr="00A34C4E">
        <w:rPr>
          <w:rFonts w:ascii="Times New Roman" w:hAnsi="Times New Roman"/>
          <w:b/>
          <w:bCs/>
          <w:sz w:val="28"/>
          <w:szCs w:val="28"/>
          <w:u w:val="single"/>
          <w:lang w:eastAsia="pl-PL"/>
        </w:rPr>
        <w:t>1.Ubranie robocze szare: 1 bluza, 2 pary spodni ogrodniczki lub do pasa</w:t>
      </w:r>
    </w:p>
    <w:p w14:paraId="3B3173EC" w14:textId="77777777" w:rsidR="00DF229F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b/>
          <w:bCs/>
          <w:lang w:eastAsia="en-US"/>
        </w:rPr>
        <w:t>Skład materiału</w:t>
      </w:r>
      <w:r w:rsidRPr="00A34C4E">
        <w:rPr>
          <w:rFonts w:ascii="Times New Roman" w:eastAsiaTheme="minorHAnsi" w:hAnsi="Times New Roman"/>
          <w:lang w:eastAsia="en-US"/>
        </w:rPr>
        <w:t>: 100 % bawełna, wysokiej jakości materiał, który zapewnia stabilność kolorów i rozmiarów po</w:t>
      </w:r>
    </w:p>
    <w:p w14:paraId="73760554" w14:textId="7456A629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color w:val="000000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 xml:space="preserve"> wielokrotnym praniu,  </w:t>
      </w:r>
      <w:r w:rsidRPr="00A34C4E">
        <w:rPr>
          <w:rFonts w:ascii="Times New Roman" w:eastAsiaTheme="minorHAnsi" w:hAnsi="Times New Roman"/>
          <w:color w:val="000000"/>
          <w:lang w:eastAsia="en-US"/>
        </w:rPr>
        <w:t>podwójne szwy, szyte widoczną, mocną nicią.</w:t>
      </w:r>
    </w:p>
    <w:p w14:paraId="535B807B" w14:textId="649ED9E8" w:rsidR="00A12E13" w:rsidRPr="00A34C4E" w:rsidRDefault="00A12E13" w:rsidP="00005FDD">
      <w:pPr>
        <w:suppressAutoHyphens w:val="0"/>
        <w:spacing w:after="0" w:line="259" w:lineRule="auto"/>
        <w:rPr>
          <w:rFonts w:ascii="Times New Roman" w:eastAsiaTheme="minorHAnsi" w:hAnsi="Times New Roman"/>
          <w:color w:val="000000"/>
          <w:lang w:eastAsia="en-US"/>
        </w:rPr>
      </w:pPr>
      <w:r w:rsidRPr="00A34C4E">
        <w:rPr>
          <w:rFonts w:ascii="Times New Roman" w:eastAsiaTheme="minorHAnsi" w:hAnsi="Times New Roman"/>
          <w:b/>
          <w:bCs/>
          <w:color w:val="000000"/>
          <w:lang w:eastAsia="en-US"/>
        </w:rPr>
        <w:t>Nazwa tkaniny</w:t>
      </w:r>
      <w:r w:rsidRPr="00A34C4E">
        <w:rPr>
          <w:rFonts w:ascii="Times New Roman" w:eastAsiaTheme="minorHAnsi" w:hAnsi="Times New Roman"/>
          <w:color w:val="000000"/>
          <w:lang w:eastAsia="en-US"/>
        </w:rPr>
        <w:t>: PROTON 290</w:t>
      </w:r>
    </w:p>
    <w:p w14:paraId="3D1A8E78" w14:textId="09A4E07E" w:rsidR="00A12E13" w:rsidRPr="00A34C4E" w:rsidRDefault="00A12E13" w:rsidP="00005FDD">
      <w:pPr>
        <w:suppressAutoHyphens w:val="0"/>
        <w:spacing w:after="0" w:line="259" w:lineRule="auto"/>
        <w:rPr>
          <w:rFonts w:ascii="Times New Roman" w:eastAsiaTheme="minorHAnsi" w:hAnsi="Times New Roman"/>
          <w:color w:val="000000"/>
          <w:lang w:eastAsia="en-US"/>
        </w:rPr>
      </w:pPr>
      <w:r w:rsidRPr="00A34C4E">
        <w:rPr>
          <w:rFonts w:ascii="Times New Roman" w:eastAsiaTheme="minorHAnsi" w:hAnsi="Times New Roman"/>
          <w:b/>
          <w:bCs/>
          <w:color w:val="000000"/>
          <w:lang w:eastAsia="en-US"/>
        </w:rPr>
        <w:t>Certyfikat:</w:t>
      </w:r>
      <w:r w:rsidRPr="00A34C4E">
        <w:rPr>
          <w:rFonts w:ascii="Times New Roman" w:eastAsiaTheme="minorHAnsi" w:hAnsi="Times New Roman"/>
          <w:color w:val="000000"/>
          <w:lang w:eastAsia="en-US"/>
        </w:rPr>
        <w:t xml:space="preserve"> OEKO-TEX</w:t>
      </w:r>
      <w:r w:rsidR="005D0C15" w:rsidRPr="00A34C4E">
        <w:rPr>
          <w:rFonts w:ascii="Times New Roman" w:eastAsiaTheme="minorHAnsi" w:hAnsi="Times New Roman"/>
          <w:color w:val="000000"/>
          <w:lang w:eastAsia="en-US"/>
        </w:rPr>
        <w:t xml:space="preserve"> STANDARD 100</w:t>
      </w:r>
    </w:p>
    <w:p w14:paraId="11B7543D" w14:textId="77777777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color w:val="000000"/>
          <w:lang w:eastAsia="en-US"/>
        </w:rPr>
      </w:pPr>
      <w:r w:rsidRPr="00A34C4E">
        <w:rPr>
          <w:rFonts w:ascii="Times New Roman" w:hAnsi="Times New Roman"/>
          <w:b/>
          <w:bCs/>
          <w:sz w:val="24"/>
          <w:szCs w:val="24"/>
          <w:lang w:eastAsia="pl-PL"/>
        </w:rPr>
        <w:t>Gramatura:</w:t>
      </w:r>
      <w:r w:rsidRPr="00A34C4E">
        <w:rPr>
          <w:rFonts w:ascii="Times New Roman" w:hAnsi="Times New Roman"/>
          <w:sz w:val="24"/>
          <w:szCs w:val="24"/>
          <w:lang w:eastAsia="pl-PL"/>
        </w:rPr>
        <w:t xml:space="preserve"> 280-290 </w:t>
      </w:r>
      <w:r w:rsidRPr="00A34C4E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A34C4E">
        <w:rPr>
          <w:rFonts w:ascii="Times New Roman" w:hAnsi="Times New Roman"/>
          <w:sz w:val="24"/>
          <w:szCs w:val="24"/>
          <w:lang w:eastAsia="pl-PL"/>
        </w:rPr>
        <w:t>g⁄m² i kurczliwości do 2%.</w:t>
      </w:r>
    </w:p>
    <w:p w14:paraId="41277137" w14:textId="77777777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b/>
          <w:bCs/>
          <w:lang w:eastAsia="en-US"/>
        </w:rPr>
        <w:t>Temp. prania:</w:t>
      </w:r>
      <w:r w:rsidRPr="00A34C4E">
        <w:rPr>
          <w:rFonts w:ascii="Times New Roman" w:eastAsiaTheme="minorHAnsi" w:hAnsi="Times New Roman"/>
          <w:lang w:eastAsia="en-US"/>
        </w:rPr>
        <w:t xml:space="preserve"> 60°C</w:t>
      </w:r>
    </w:p>
    <w:p w14:paraId="212F28A5" w14:textId="77777777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b/>
          <w:bCs/>
          <w:lang w:eastAsia="en-US"/>
        </w:rPr>
        <w:t>Bluza:</w:t>
      </w:r>
      <w:r w:rsidRPr="00A34C4E">
        <w:rPr>
          <w:rFonts w:ascii="Times New Roman" w:eastAsiaTheme="minorHAnsi" w:hAnsi="Times New Roman"/>
          <w:lang w:eastAsia="en-US"/>
        </w:rPr>
        <w:t xml:space="preserve">  Nadruk na bluzie: CENTRUM ONKOLOGII, </w:t>
      </w:r>
    </w:p>
    <w:p w14:paraId="2936F75E" w14:textId="506B6E97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b/>
          <w:bCs/>
          <w:lang w:eastAsia="en-US"/>
        </w:rPr>
        <w:t>Pas odblaskowy podwójny</w:t>
      </w:r>
      <w:r w:rsidRPr="00A34C4E">
        <w:rPr>
          <w:rFonts w:ascii="Times New Roman" w:eastAsiaTheme="minorHAnsi" w:hAnsi="Times New Roman"/>
          <w:lang w:eastAsia="en-US"/>
        </w:rPr>
        <w:t xml:space="preserve"> na rękawach powyżej i poniżej łokcia o szerokości  5 cm, odblaskowość początkowa taśmy 500cd/lx/m2, odblaskowość zgodna z PN-EN 471 (klasa2)trwałość taśmy- 50 cykli prania w temperaturze 60 C.</w:t>
      </w:r>
    </w:p>
    <w:p w14:paraId="3CBC982E" w14:textId="77777777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>Z przodu bluzy u góry, kieszeń  miechowa, wykończona na czerwono oraz druga naszywana zapinana na rzep.</w:t>
      </w:r>
    </w:p>
    <w:p w14:paraId="2A26FE0B" w14:textId="77777777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>Na dole bluzy dwie miechowe kieszenie wykończone na czerwono, zapinane na rzep</w:t>
      </w:r>
    </w:p>
    <w:p w14:paraId="34ECC3F7" w14:textId="77777777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>Bluza zapinana na napy , kryte listwą,</w:t>
      </w:r>
    </w:p>
    <w:p w14:paraId="7A2697A5" w14:textId="5C0EC8DB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 xml:space="preserve"> mankiety przy rękawach za</w:t>
      </w:r>
      <w:r w:rsidR="0015011F" w:rsidRPr="00A34C4E">
        <w:rPr>
          <w:rFonts w:ascii="Times New Roman" w:eastAsiaTheme="minorHAnsi" w:hAnsi="Times New Roman"/>
          <w:lang w:eastAsia="en-US"/>
        </w:rPr>
        <w:t>kończone ścigaczem z regulacją na rzep.</w:t>
      </w:r>
    </w:p>
    <w:p w14:paraId="359488A2" w14:textId="77777777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>ściągacz, zabezpieczający dół kurtki przed odstawaniem oraz dostępem wiatru</w:t>
      </w:r>
    </w:p>
    <w:p w14:paraId="1E4A73B7" w14:textId="77777777" w:rsidR="00005FDD" w:rsidRPr="00A34C4E" w:rsidRDefault="00005FDD" w:rsidP="00005FDD">
      <w:pPr>
        <w:numPr>
          <w:ilvl w:val="0"/>
          <w:numId w:val="2"/>
        </w:numPr>
        <w:suppressAutoHyphens w:val="0"/>
        <w:spacing w:after="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lang w:eastAsia="en-US"/>
        </w:rPr>
        <w:t xml:space="preserve"> otwory wentylacyjne zwiększające cyrkulację powietrza</w:t>
      </w:r>
    </w:p>
    <w:p w14:paraId="2945E430" w14:textId="77777777" w:rsidR="00005FDD" w:rsidRPr="00A34C4E" w:rsidRDefault="00005FDD" w:rsidP="00005FDD">
      <w:pPr>
        <w:suppressAutoHyphens w:val="0"/>
        <w:spacing w:after="0" w:line="259" w:lineRule="auto"/>
        <w:ind w:left="720"/>
        <w:contextualSpacing/>
        <w:rPr>
          <w:rFonts w:ascii="Times New Roman" w:eastAsiaTheme="minorHAnsi" w:hAnsi="Times New Roman"/>
          <w:lang w:eastAsia="en-US"/>
        </w:rPr>
      </w:pPr>
    </w:p>
    <w:p w14:paraId="794FBB75" w14:textId="77777777" w:rsidR="00005FDD" w:rsidRPr="00A34C4E" w:rsidRDefault="00005FDD" w:rsidP="00005FDD">
      <w:pPr>
        <w:suppressAutoHyphens w:val="0"/>
        <w:spacing w:after="0" w:line="240" w:lineRule="auto"/>
        <w:contextualSpacing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hAnsi="Times New Roman"/>
          <w:b/>
          <w:bCs/>
          <w:sz w:val="24"/>
          <w:szCs w:val="24"/>
          <w:lang w:eastAsia="pl-PL"/>
        </w:rPr>
        <w:t>Spodnie</w:t>
      </w:r>
      <w:r w:rsidRPr="00A34C4E">
        <w:rPr>
          <w:rFonts w:ascii="Times New Roman" w:hAnsi="Times New Roman"/>
          <w:sz w:val="24"/>
          <w:szCs w:val="24"/>
          <w:lang w:eastAsia="pl-PL"/>
        </w:rPr>
        <w:t xml:space="preserve"> do wyboru ogrodniczki lub do pasa:</w:t>
      </w:r>
    </w:p>
    <w:p w14:paraId="02D77649" w14:textId="447E8573" w:rsidR="00005FDD" w:rsidRPr="00A34C4E" w:rsidRDefault="00005FDD" w:rsidP="00005FDD">
      <w:pPr>
        <w:suppressAutoHyphens w:val="0"/>
        <w:spacing w:after="0" w:line="259" w:lineRule="auto"/>
        <w:rPr>
          <w:rFonts w:ascii="Times New Roman" w:eastAsiaTheme="minorHAnsi" w:hAnsi="Times New Roman"/>
          <w:lang w:eastAsia="en-US"/>
        </w:rPr>
      </w:pPr>
      <w:r w:rsidRPr="00A34C4E">
        <w:rPr>
          <w:rFonts w:ascii="Times New Roman" w:eastAsiaTheme="minorHAnsi" w:hAnsi="Times New Roman"/>
          <w:b/>
          <w:bCs/>
          <w:lang w:eastAsia="en-US"/>
        </w:rPr>
        <w:t xml:space="preserve">Pas odblaskowy </w:t>
      </w:r>
      <w:r w:rsidRPr="00A34C4E">
        <w:rPr>
          <w:rFonts w:ascii="Times New Roman" w:eastAsiaTheme="minorHAnsi" w:hAnsi="Times New Roman"/>
          <w:lang w:eastAsia="en-US"/>
        </w:rPr>
        <w:t>podwójny naszyty poniżej wysokości kolan  oraz w przypadku ogrodniczek na wysokości pasa o szerokości 5 cm, odblaskowość początkowa taśmy 500cd/lx/m2, odblaskowość zgodna z PN</w:t>
      </w:r>
      <w:r w:rsidR="00960E6A" w:rsidRPr="00A34C4E">
        <w:rPr>
          <w:rFonts w:ascii="Times New Roman" w:eastAsiaTheme="minorHAnsi" w:hAnsi="Times New Roman"/>
          <w:lang w:eastAsia="en-US"/>
        </w:rPr>
        <w:t xml:space="preserve"> </w:t>
      </w:r>
      <w:r w:rsidRPr="00A34C4E">
        <w:rPr>
          <w:rFonts w:ascii="Times New Roman" w:eastAsiaTheme="minorHAnsi" w:hAnsi="Times New Roman"/>
          <w:lang w:eastAsia="en-US"/>
        </w:rPr>
        <w:t>EN</w:t>
      </w:r>
      <w:r w:rsidR="00960E6A" w:rsidRPr="00A34C4E">
        <w:rPr>
          <w:rFonts w:ascii="Times New Roman" w:eastAsiaTheme="minorHAnsi" w:hAnsi="Times New Roman"/>
          <w:lang w:eastAsia="en-US"/>
        </w:rPr>
        <w:t xml:space="preserve"> </w:t>
      </w:r>
      <w:r w:rsidRPr="00A34C4E">
        <w:rPr>
          <w:rFonts w:ascii="Times New Roman" w:eastAsiaTheme="minorHAnsi" w:hAnsi="Times New Roman"/>
          <w:lang w:eastAsia="en-US"/>
        </w:rPr>
        <w:t>471(klasa2)</w:t>
      </w:r>
      <w:r w:rsidR="00960E6A" w:rsidRPr="00A34C4E">
        <w:rPr>
          <w:rFonts w:ascii="Times New Roman" w:eastAsiaTheme="minorHAnsi" w:hAnsi="Times New Roman"/>
          <w:lang w:eastAsia="en-US"/>
        </w:rPr>
        <w:t xml:space="preserve"> </w:t>
      </w:r>
      <w:r w:rsidRPr="00A34C4E">
        <w:rPr>
          <w:rFonts w:ascii="Times New Roman" w:eastAsiaTheme="minorHAnsi" w:hAnsi="Times New Roman"/>
          <w:lang w:eastAsia="en-US"/>
        </w:rPr>
        <w:t>trwałość taśmy- 50 cykli prania w temperaturze 60 </w:t>
      </w:r>
      <w:proofErr w:type="spellStart"/>
      <w:r w:rsidRPr="00A34C4E">
        <w:rPr>
          <w:rFonts w:ascii="Times New Roman" w:eastAsiaTheme="minorHAnsi" w:hAnsi="Times New Roman"/>
          <w:lang w:eastAsia="en-US"/>
        </w:rPr>
        <w:t>st</w:t>
      </w:r>
      <w:proofErr w:type="spellEnd"/>
      <w:r w:rsidRPr="00A34C4E">
        <w:rPr>
          <w:rFonts w:ascii="Times New Roman" w:eastAsiaTheme="minorHAnsi" w:hAnsi="Times New Roman"/>
          <w:lang w:eastAsia="en-US"/>
        </w:rPr>
        <w:t> C.</w:t>
      </w:r>
    </w:p>
    <w:p w14:paraId="1EE18EE3" w14:textId="77777777" w:rsidR="00005FDD" w:rsidRPr="00A34C4E" w:rsidRDefault="00005FDD" w:rsidP="00005FDD">
      <w:pPr>
        <w:numPr>
          <w:ilvl w:val="0"/>
          <w:numId w:val="3"/>
        </w:numPr>
        <w:suppressAutoHyphens w:val="0"/>
        <w:spacing w:after="0" w:line="259" w:lineRule="auto"/>
        <w:rPr>
          <w:rFonts w:ascii="Times New Roman" w:hAnsi="Times New Roman"/>
          <w:sz w:val="24"/>
          <w:szCs w:val="24"/>
          <w:lang w:eastAsia="pl-PL"/>
        </w:rPr>
      </w:pPr>
      <w:r w:rsidRPr="00A34C4E">
        <w:rPr>
          <w:rFonts w:ascii="Times New Roman" w:hAnsi="Times New Roman"/>
          <w:sz w:val="24"/>
          <w:szCs w:val="24"/>
          <w:lang w:eastAsia="pl-PL"/>
        </w:rPr>
        <w:t xml:space="preserve">Regulacja </w:t>
      </w:r>
      <w:r w:rsidRPr="00A34C4E">
        <w:rPr>
          <w:rFonts w:ascii="Times New Roman" w:hAnsi="Times New Roman"/>
          <w:b/>
          <w:bCs/>
          <w:sz w:val="24"/>
          <w:szCs w:val="24"/>
          <w:lang w:eastAsia="pl-PL"/>
        </w:rPr>
        <w:t>spodnie do pasa</w:t>
      </w:r>
      <w:r w:rsidRPr="00A34C4E">
        <w:rPr>
          <w:rFonts w:ascii="Times New Roman" w:hAnsi="Times New Roman"/>
          <w:sz w:val="24"/>
          <w:szCs w:val="24"/>
          <w:lang w:eastAsia="pl-PL"/>
        </w:rPr>
        <w:t xml:space="preserve">: możliwość regulacji w pasie dzięki gumce, spodnie posiadają szlufki na pasek. </w:t>
      </w:r>
      <w:r w:rsidRPr="00A34C4E">
        <w:rPr>
          <w:rFonts w:ascii="Times New Roman" w:hAnsi="Times New Roman"/>
          <w:b/>
          <w:bCs/>
          <w:sz w:val="24"/>
          <w:szCs w:val="24"/>
          <w:lang w:eastAsia="pl-PL"/>
        </w:rPr>
        <w:t>Spodnie ogrodniczki</w:t>
      </w:r>
      <w:r w:rsidRPr="00A34C4E">
        <w:rPr>
          <w:rFonts w:ascii="Times New Roman" w:hAnsi="Times New Roman"/>
          <w:sz w:val="24"/>
          <w:szCs w:val="24"/>
          <w:lang w:eastAsia="pl-PL"/>
        </w:rPr>
        <w:t>: obwód pasa regulowany za pomocą gumki wszytej w tylnej części spodni.</w:t>
      </w:r>
    </w:p>
    <w:p w14:paraId="4E334F11" w14:textId="77777777" w:rsidR="00005FDD" w:rsidRPr="00A34C4E" w:rsidRDefault="00005FDD" w:rsidP="00005FDD">
      <w:pPr>
        <w:numPr>
          <w:ilvl w:val="0"/>
          <w:numId w:val="3"/>
        </w:num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A34C4E">
        <w:rPr>
          <w:rFonts w:ascii="Times New Roman" w:hAnsi="Times New Roman"/>
          <w:sz w:val="24"/>
          <w:szCs w:val="24"/>
          <w:lang w:eastAsia="pl-PL"/>
        </w:rPr>
        <w:t>z przodu naszyta kieszeń zapinana na zamek oraz na telefon komórkowy wykończona na czerwono, zamykana na rzep,</w:t>
      </w:r>
    </w:p>
    <w:p w14:paraId="216D1D4A" w14:textId="77777777" w:rsidR="00005FDD" w:rsidRPr="00A34C4E" w:rsidRDefault="00005FDD" w:rsidP="00005FDD">
      <w:pPr>
        <w:numPr>
          <w:ilvl w:val="0"/>
          <w:numId w:val="1"/>
        </w:num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A34C4E">
        <w:rPr>
          <w:rFonts w:ascii="Times New Roman" w:hAnsi="Times New Roman"/>
          <w:sz w:val="24"/>
          <w:szCs w:val="24"/>
          <w:lang w:eastAsia="pl-PL"/>
        </w:rPr>
        <w:t>na nogawce na wysokości uda naszyta kieszeń miechowa wykończona na czerwono, zamykana na rzep.</w:t>
      </w:r>
    </w:p>
    <w:p w14:paraId="62E4D150" w14:textId="77777777" w:rsidR="00005FDD" w:rsidRPr="00A34C4E" w:rsidRDefault="00005FDD" w:rsidP="00455022">
      <w:pPr>
        <w:rPr>
          <w:rFonts w:ascii="Times New Roman" w:hAnsi="Times New Roman"/>
          <w:b/>
          <w:bCs/>
          <w:noProof/>
          <w:color w:val="4472C4"/>
          <w:sz w:val="28"/>
          <w:szCs w:val="28"/>
        </w:rPr>
      </w:pPr>
      <w:bookmarkStart w:id="0" w:name="_Hlk72313691"/>
    </w:p>
    <w:p w14:paraId="11A69FFB" w14:textId="77777777" w:rsidR="00A34C4E" w:rsidRDefault="00A34C4E" w:rsidP="003662C8">
      <w:pPr>
        <w:jc w:val="center"/>
        <w:rPr>
          <w:rFonts w:ascii="Times New Roman" w:hAnsi="Times New Roman"/>
          <w:b/>
          <w:bCs/>
          <w:noProof/>
          <w:color w:val="0070C0"/>
          <w:sz w:val="28"/>
          <w:szCs w:val="28"/>
        </w:rPr>
      </w:pPr>
    </w:p>
    <w:p w14:paraId="06B51C60" w14:textId="3AF5EAA9" w:rsidR="00005FDD" w:rsidRPr="006906A7" w:rsidRDefault="00414DD0" w:rsidP="003662C8">
      <w:pPr>
        <w:jc w:val="center"/>
        <w:rPr>
          <w:rFonts w:ascii="Times New Roman" w:hAnsi="Times New Roman"/>
          <w:b/>
          <w:bCs/>
          <w:noProof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70C0"/>
          <w:sz w:val="28"/>
          <w:szCs w:val="28"/>
        </w:rPr>
        <w:lastRenderedPageBreak/>
        <w:t>WZORY UBRAŃ ROBOCZYCH</w:t>
      </w:r>
      <w:r w:rsidR="00005FDD" w:rsidRPr="006906A7">
        <w:rPr>
          <w:rFonts w:ascii="Times New Roman" w:hAnsi="Times New Roman"/>
          <w:b/>
          <w:bCs/>
          <w:noProof/>
          <w:color w:val="0070C0"/>
          <w:sz w:val="28"/>
          <w:szCs w:val="28"/>
        </w:rPr>
        <w:t xml:space="preserve"> </w:t>
      </w:r>
    </w:p>
    <w:bookmarkEnd w:id="0"/>
    <w:p w14:paraId="28FBA476" w14:textId="0F8656B8" w:rsidR="00005FDD" w:rsidRDefault="00005FDD" w:rsidP="00005FDD">
      <w:pPr>
        <w:rPr>
          <w:rFonts w:ascii="Times New Roman" w:hAnsi="Times New Roman"/>
          <w:b/>
          <w:bCs/>
          <w:noProof/>
          <w:color w:val="4472C4"/>
          <w:sz w:val="28"/>
          <w:szCs w:val="28"/>
        </w:rPr>
      </w:pP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0979A7C6" wp14:editId="1B25FD98">
            <wp:extent cx="1905000" cy="2513793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38" cy="25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5B8AB4D0" wp14:editId="54E94519">
            <wp:extent cx="2111538" cy="2501265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78" cy="250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pl-PL"/>
        </w:rPr>
        <w:drawing>
          <wp:inline distT="0" distB="0" distL="0" distR="0" wp14:anchorId="41FF2D6B" wp14:editId="1E5C68CA">
            <wp:extent cx="2161229" cy="2509462"/>
            <wp:effectExtent l="0" t="0" r="0" b="571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37" cy="251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E0488" w14:textId="78A9F98E" w:rsidR="00005FDD" w:rsidRDefault="00005FDD" w:rsidP="00005FDD">
      <w:pPr>
        <w:rPr>
          <w:rFonts w:ascii="Times New Roman" w:hAnsi="Times New Roman"/>
          <w:b/>
          <w:bCs/>
          <w:noProof/>
          <w:color w:val="4472C4"/>
          <w:sz w:val="28"/>
          <w:szCs w:val="28"/>
        </w:rPr>
      </w:pPr>
      <w:r>
        <w:rPr>
          <w:noProof/>
        </w:rPr>
        <w:drawing>
          <wp:inline distT="0" distB="0" distL="0" distR="0" wp14:anchorId="44AAE44C" wp14:editId="25C29AEB">
            <wp:extent cx="2312286" cy="28860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84" cy="28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AEDDA" wp14:editId="7A63B1E3">
            <wp:extent cx="2854666" cy="2237282"/>
            <wp:effectExtent l="3810" t="0" r="698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552" cy="22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BA248" wp14:editId="6DE3DFA3">
            <wp:extent cx="2913512" cy="1638862"/>
            <wp:effectExtent l="889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486" cy="16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4472C4"/>
          <w:sz w:val="28"/>
          <w:szCs w:val="28"/>
        </w:rPr>
        <w:drawing>
          <wp:inline distT="0" distB="0" distL="0" distR="0" wp14:anchorId="1EDB8619" wp14:editId="2BD7C3FC">
            <wp:extent cx="1695450" cy="2850263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63" cy="285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1B652" w14:textId="51B6ACC9" w:rsidR="00005FDD" w:rsidRDefault="00005FDD" w:rsidP="00005FDD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135E9C57" w14:textId="3D1E48C7" w:rsidR="00273D7C" w:rsidRDefault="00273D7C" w:rsidP="00005FDD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4DDAE18B" w14:textId="77777777" w:rsidR="00E855E5" w:rsidRDefault="00E855E5" w:rsidP="00005FDD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35663666" w14:textId="27892D75" w:rsidR="00005FDD" w:rsidRPr="00960E6A" w:rsidRDefault="00005FDD" w:rsidP="00005FDD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  <w:u w:val="single"/>
          <w:lang w:eastAsia="pl-PL"/>
        </w:rPr>
      </w:pPr>
      <w:r w:rsidRPr="00960E6A">
        <w:rPr>
          <w:rFonts w:ascii="Times New Roman" w:hAnsi="Times New Roman"/>
          <w:b/>
          <w:bCs/>
          <w:sz w:val="28"/>
          <w:szCs w:val="28"/>
          <w:u w:val="single"/>
          <w:lang w:eastAsia="pl-PL"/>
        </w:rPr>
        <w:lastRenderedPageBreak/>
        <w:t>2. Ubranie robocze niebieskie : 1 bluza, 2 pary spodni ogrodniczki lub do pasa</w:t>
      </w:r>
    </w:p>
    <w:p w14:paraId="31431EFD" w14:textId="77777777" w:rsidR="00A37DD1" w:rsidRPr="00A37DD1" w:rsidRDefault="00005FDD" w:rsidP="00A37DD1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A37DD1">
        <w:rPr>
          <w:rFonts w:ascii="Times New Roman" w:eastAsiaTheme="minorHAnsi" w:hAnsi="Times New Roman"/>
          <w:b/>
          <w:bCs/>
          <w:lang w:eastAsia="en-US"/>
        </w:rPr>
        <w:t>Skład materiału</w:t>
      </w:r>
      <w:r w:rsidRPr="00A37DD1">
        <w:rPr>
          <w:rFonts w:ascii="Times New Roman" w:eastAsiaTheme="minorHAnsi" w:hAnsi="Times New Roman"/>
          <w:lang w:eastAsia="en-US"/>
        </w:rPr>
        <w:t xml:space="preserve">: 60%bawełny, 40% poliester, wysokiej jakości materiał, który zapewnia stabilność kolorów i rozmiarów po wielokrotnym praniu, </w:t>
      </w:r>
      <w:r w:rsidRPr="00A37DD1">
        <w:rPr>
          <w:rFonts w:ascii="Times New Roman" w:eastAsiaTheme="minorHAnsi" w:hAnsi="Times New Roman"/>
          <w:color w:val="000000"/>
          <w:lang w:eastAsia="en-US"/>
        </w:rPr>
        <w:t>podwójne szwy, szyte widoczną, mocną nicią.</w:t>
      </w:r>
    </w:p>
    <w:p w14:paraId="32CA04AE" w14:textId="3DF9BFE2" w:rsidR="00A37DD1" w:rsidRPr="00A37DD1" w:rsidRDefault="00A37DD1" w:rsidP="00A37DD1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A37DD1">
        <w:rPr>
          <w:rFonts w:ascii="Times New Roman" w:eastAsiaTheme="minorHAnsi" w:hAnsi="Times New Roman"/>
          <w:b/>
          <w:bCs/>
          <w:color w:val="000000"/>
          <w:lang w:eastAsia="en-US"/>
        </w:rPr>
        <w:t>Nazwa tkaniny</w:t>
      </w:r>
      <w:r w:rsidRPr="00A37DD1">
        <w:rPr>
          <w:rFonts w:ascii="Times New Roman" w:eastAsiaTheme="minorHAnsi" w:hAnsi="Times New Roman"/>
          <w:color w:val="000000"/>
          <w:lang w:eastAsia="en-US"/>
        </w:rPr>
        <w:t>: JUPITER 315</w:t>
      </w:r>
    </w:p>
    <w:p w14:paraId="78C4D91C" w14:textId="2E19F19C" w:rsidR="00A37DD1" w:rsidRPr="00A37DD1" w:rsidRDefault="00A37DD1" w:rsidP="00A37DD1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A37DD1">
        <w:rPr>
          <w:rFonts w:ascii="Times New Roman" w:eastAsiaTheme="minorHAnsi" w:hAnsi="Times New Roman"/>
          <w:b/>
          <w:bCs/>
          <w:color w:val="000000"/>
          <w:lang w:eastAsia="en-US"/>
        </w:rPr>
        <w:t>Certyfikat:</w:t>
      </w:r>
      <w:r w:rsidRPr="00A37DD1">
        <w:rPr>
          <w:rFonts w:ascii="Times New Roman" w:eastAsiaTheme="minorHAnsi" w:hAnsi="Times New Roman"/>
          <w:color w:val="000000"/>
          <w:lang w:eastAsia="en-US"/>
        </w:rPr>
        <w:t xml:space="preserve"> OEKO-TEX STANDARD 100</w:t>
      </w:r>
    </w:p>
    <w:p w14:paraId="4B3C2946" w14:textId="77777777" w:rsidR="00005FDD" w:rsidRPr="00A37DD1" w:rsidRDefault="00005FDD" w:rsidP="00A37DD1">
      <w:pPr>
        <w:pStyle w:val="Bezodstpw"/>
        <w:rPr>
          <w:rFonts w:ascii="Times New Roman" w:eastAsiaTheme="minorHAnsi" w:hAnsi="Times New Roman"/>
          <w:lang w:eastAsia="en-US"/>
        </w:rPr>
      </w:pPr>
      <w:r w:rsidRPr="00A37DD1">
        <w:rPr>
          <w:rFonts w:ascii="Times New Roman" w:eastAsiaTheme="minorHAnsi" w:hAnsi="Times New Roman"/>
          <w:b/>
          <w:bCs/>
          <w:lang w:eastAsia="en-US"/>
        </w:rPr>
        <w:t>Gramatura:</w:t>
      </w:r>
      <w:r w:rsidRPr="00A37DD1">
        <w:rPr>
          <w:rFonts w:ascii="Times New Roman" w:eastAsiaTheme="minorHAnsi" w:hAnsi="Times New Roman"/>
          <w:lang w:eastAsia="en-US"/>
        </w:rPr>
        <w:t xml:space="preserve"> 300-315 g⁄m² i kurczliwości do 3%.</w:t>
      </w:r>
    </w:p>
    <w:p w14:paraId="5E083825" w14:textId="77777777" w:rsidR="00005FDD" w:rsidRPr="00A37DD1" w:rsidRDefault="00005FDD" w:rsidP="00A37DD1">
      <w:pPr>
        <w:pStyle w:val="Bezodstpw"/>
        <w:rPr>
          <w:rFonts w:ascii="Times New Roman" w:eastAsiaTheme="minorHAnsi" w:hAnsi="Times New Roman"/>
          <w:lang w:eastAsia="en-US"/>
        </w:rPr>
      </w:pPr>
      <w:r w:rsidRPr="00A37DD1">
        <w:rPr>
          <w:rFonts w:ascii="Times New Roman" w:eastAsiaTheme="minorHAnsi" w:hAnsi="Times New Roman"/>
          <w:b/>
          <w:bCs/>
          <w:lang w:eastAsia="en-US"/>
        </w:rPr>
        <w:t>Temp. prania:</w:t>
      </w:r>
      <w:r w:rsidRPr="00A37DD1">
        <w:rPr>
          <w:rFonts w:ascii="Times New Roman" w:eastAsiaTheme="minorHAnsi" w:hAnsi="Times New Roman"/>
          <w:lang w:eastAsia="en-US"/>
        </w:rPr>
        <w:t xml:space="preserve"> 60°C</w:t>
      </w:r>
    </w:p>
    <w:p w14:paraId="7C5EDBD9" w14:textId="77777777" w:rsidR="00005FDD" w:rsidRPr="00A37DD1" w:rsidRDefault="00005FDD" w:rsidP="00A37DD1">
      <w:pPr>
        <w:pStyle w:val="Bezodstpw"/>
        <w:rPr>
          <w:rFonts w:ascii="Times New Roman" w:eastAsiaTheme="minorHAnsi" w:hAnsi="Times New Roman"/>
          <w:lang w:eastAsia="en-US"/>
        </w:rPr>
      </w:pPr>
      <w:r w:rsidRPr="00A37DD1">
        <w:rPr>
          <w:rFonts w:ascii="Times New Roman" w:eastAsiaTheme="minorHAnsi" w:hAnsi="Times New Roman"/>
          <w:b/>
          <w:bCs/>
          <w:lang w:eastAsia="en-US"/>
        </w:rPr>
        <w:t>Bluza:</w:t>
      </w:r>
      <w:r w:rsidRPr="00A37DD1">
        <w:rPr>
          <w:rFonts w:ascii="Times New Roman" w:eastAsiaTheme="minorHAnsi" w:hAnsi="Times New Roman"/>
          <w:lang w:eastAsia="en-US"/>
        </w:rPr>
        <w:t xml:space="preserve"> Nadruk na bluzie: CENTRUM ONKOLOGII </w:t>
      </w:r>
    </w:p>
    <w:p w14:paraId="5E251010" w14:textId="77777777" w:rsidR="00005FDD" w:rsidRPr="00324284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 xml:space="preserve">dwie górne kieszenie kryte listwą, zapinane na </w:t>
      </w:r>
      <w:r>
        <w:rPr>
          <w:rFonts w:ascii="Times New Roman" w:eastAsiaTheme="minorHAnsi" w:hAnsi="Times New Roman"/>
          <w:lang w:eastAsia="en-US"/>
        </w:rPr>
        <w:t>napy,</w:t>
      </w:r>
      <w:r w:rsidRPr="00324284">
        <w:rPr>
          <w:rFonts w:ascii="Times New Roman" w:eastAsiaTheme="minorHAnsi" w:hAnsi="Times New Roman"/>
          <w:lang w:eastAsia="en-US"/>
        </w:rPr>
        <w:t xml:space="preserve"> l</w:t>
      </w:r>
    </w:p>
    <w:p w14:paraId="4EE615F2" w14:textId="77777777" w:rsidR="00005FDD" w:rsidRPr="00324284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>dwie dolne kieszenie boczne wpuszczane</w:t>
      </w:r>
    </w:p>
    <w:p w14:paraId="6BE4C079" w14:textId="77777777" w:rsidR="00005FDD" w:rsidRPr="00324284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 xml:space="preserve">bluza zapinana na </w:t>
      </w:r>
      <w:r>
        <w:rPr>
          <w:rFonts w:ascii="Times New Roman" w:eastAsiaTheme="minorHAnsi" w:hAnsi="Times New Roman"/>
          <w:lang w:eastAsia="en-US"/>
        </w:rPr>
        <w:t>napy</w:t>
      </w:r>
      <w:r w:rsidRPr="00324284">
        <w:rPr>
          <w:rFonts w:ascii="Times New Roman" w:eastAsiaTheme="minorHAnsi" w:hAnsi="Times New Roman"/>
          <w:lang w:eastAsia="en-US"/>
        </w:rPr>
        <w:t xml:space="preserve"> , kryte listwą,</w:t>
      </w:r>
    </w:p>
    <w:p w14:paraId="41B8E0D0" w14:textId="6F5BB061" w:rsidR="00005FDD" w:rsidRPr="00324284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 xml:space="preserve"> mankiety przy rękawach </w:t>
      </w:r>
      <w:r w:rsidR="00C42662" w:rsidRPr="00CC6AC7">
        <w:rPr>
          <w:rFonts w:ascii="Times New Roman" w:eastAsiaTheme="minorHAnsi" w:hAnsi="Times New Roman"/>
          <w:lang w:eastAsia="en-US"/>
        </w:rPr>
        <w:t>za</w:t>
      </w:r>
      <w:r w:rsidR="00C42662">
        <w:rPr>
          <w:rFonts w:ascii="Times New Roman" w:eastAsiaTheme="minorHAnsi" w:hAnsi="Times New Roman"/>
          <w:lang w:eastAsia="en-US"/>
        </w:rPr>
        <w:t>kończone ścigaczem z regulacją na rzep.</w:t>
      </w:r>
    </w:p>
    <w:p w14:paraId="6C9552F7" w14:textId="77777777" w:rsidR="00005FDD" w:rsidRPr="00324284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>ściągacz, zabezpieczający dół kurtki przed odstawaniem oraz dostępem wiatru</w:t>
      </w:r>
    </w:p>
    <w:p w14:paraId="379CD1E8" w14:textId="44D26A83" w:rsidR="00005FD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324284">
        <w:rPr>
          <w:rFonts w:ascii="Times New Roman" w:eastAsiaTheme="minorHAnsi" w:hAnsi="Times New Roman"/>
          <w:lang w:eastAsia="en-US"/>
        </w:rPr>
        <w:t xml:space="preserve"> otwory wentylacyjne zwiększające cyrkulację powietrza</w:t>
      </w:r>
    </w:p>
    <w:p w14:paraId="574D0658" w14:textId="77777777" w:rsidR="00960E6A" w:rsidRPr="00324284" w:rsidRDefault="00960E6A" w:rsidP="00960E6A">
      <w:pPr>
        <w:suppressAutoHyphens w:val="0"/>
        <w:spacing w:after="160" w:line="259" w:lineRule="auto"/>
        <w:ind w:left="720"/>
        <w:contextualSpacing/>
        <w:rPr>
          <w:rFonts w:ascii="Times New Roman" w:eastAsiaTheme="minorHAnsi" w:hAnsi="Times New Roman"/>
          <w:lang w:eastAsia="en-US"/>
        </w:rPr>
      </w:pPr>
    </w:p>
    <w:p w14:paraId="162D74A5" w14:textId="77777777" w:rsidR="00005FDD" w:rsidRPr="00324284" w:rsidRDefault="00005FDD" w:rsidP="00005FDD">
      <w:pPr>
        <w:suppressAutoHyphens w:val="0"/>
        <w:spacing w:after="160" w:line="259" w:lineRule="auto"/>
        <w:rPr>
          <w:rFonts w:ascii="Times New Roman" w:eastAsiaTheme="minorHAnsi" w:hAnsi="Times New Roman"/>
          <w:b/>
          <w:bCs/>
          <w:lang w:eastAsia="en-US"/>
        </w:rPr>
      </w:pPr>
      <w:r w:rsidRPr="00324284">
        <w:rPr>
          <w:rFonts w:ascii="Times New Roman" w:eastAsiaTheme="minorHAnsi" w:hAnsi="Times New Roman"/>
          <w:b/>
          <w:bCs/>
          <w:lang w:eastAsia="en-US"/>
        </w:rPr>
        <w:t>Spodnie ogrodniczki:</w:t>
      </w:r>
    </w:p>
    <w:p w14:paraId="68E09CBB" w14:textId="77777777" w:rsidR="00005FDD" w:rsidRPr="00324284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 xml:space="preserve"> długie i szerokie szelki z możliwością regulacji</w:t>
      </w:r>
    </w:p>
    <w:p w14:paraId="0BE99405" w14:textId="77777777" w:rsidR="00005FDD" w:rsidRPr="00324284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>obwód pasa regulowany za pomocą gumki wszytej w tylnej części spodni</w:t>
      </w:r>
    </w:p>
    <w:p w14:paraId="1AE02E61" w14:textId="77777777" w:rsidR="00005FDD" w:rsidRPr="00324284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> dwie kieszenie boczne wpuszczane z przodu</w:t>
      </w:r>
    </w:p>
    <w:p w14:paraId="255FF94F" w14:textId="77777777" w:rsidR="00005FDD" w:rsidRPr="00324284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>z przodu naszyta kieszeń zapinana na zamek</w:t>
      </w:r>
      <w:r>
        <w:rPr>
          <w:rFonts w:ascii="Times New Roman" w:hAnsi="Times New Roman"/>
          <w:sz w:val="24"/>
          <w:szCs w:val="24"/>
          <w:lang w:eastAsia="pl-PL"/>
        </w:rPr>
        <w:t>, kryta listwą</w:t>
      </w:r>
      <w:r w:rsidRPr="00324284">
        <w:rPr>
          <w:rFonts w:ascii="Times New Roman" w:hAnsi="Times New Roman"/>
          <w:sz w:val="24"/>
          <w:szCs w:val="24"/>
          <w:lang w:eastAsia="pl-PL"/>
        </w:rPr>
        <w:t xml:space="preserve"> oraz</w:t>
      </w:r>
      <w:r>
        <w:rPr>
          <w:rFonts w:ascii="Times New Roman" w:hAnsi="Times New Roman"/>
          <w:sz w:val="24"/>
          <w:szCs w:val="24"/>
          <w:lang w:eastAsia="pl-PL"/>
        </w:rPr>
        <w:t xml:space="preserve"> kieszonka</w:t>
      </w:r>
      <w:r w:rsidRPr="00324284">
        <w:rPr>
          <w:rFonts w:ascii="Times New Roman" w:hAnsi="Times New Roman"/>
          <w:sz w:val="24"/>
          <w:szCs w:val="24"/>
          <w:lang w:eastAsia="pl-PL"/>
        </w:rPr>
        <w:t xml:space="preserve"> na długopis</w:t>
      </w:r>
    </w:p>
    <w:p w14:paraId="6DEC1CC5" w14:textId="77777777" w:rsidR="00005FDD" w:rsidRPr="00324284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 xml:space="preserve"> dwie kieszenie naszywane z tyłu spodni </w:t>
      </w:r>
    </w:p>
    <w:p w14:paraId="16189FF0" w14:textId="77777777" w:rsidR="00005FD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24284">
        <w:rPr>
          <w:rFonts w:ascii="Times New Roman" w:hAnsi="Times New Roman"/>
          <w:sz w:val="24"/>
          <w:szCs w:val="24"/>
          <w:lang w:eastAsia="pl-PL"/>
        </w:rPr>
        <w:t xml:space="preserve"> kieszeń na nogawce na wysokości uda z boku</w:t>
      </w:r>
    </w:p>
    <w:p w14:paraId="49BC8318" w14:textId="0D044AD1" w:rsidR="00005FD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C6AC7">
        <w:rPr>
          <w:rFonts w:ascii="Times New Roman" w:hAnsi="Times New Roman"/>
          <w:b/>
          <w:bCs/>
          <w:sz w:val="24"/>
          <w:szCs w:val="24"/>
          <w:lang w:eastAsia="pl-PL"/>
        </w:rPr>
        <w:t>spodnie do pasa</w:t>
      </w:r>
      <w:r w:rsidRPr="00CC6AC7">
        <w:rPr>
          <w:rFonts w:ascii="Times New Roman" w:hAnsi="Times New Roman"/>
          <w:sz w:val="24"/>
          <w:szCs w:val="24"/>
          <w:lang w:eastAsia="pl-PL"/>
        </w:rPr>
        <w:t>: możliwość regulacji w pasie dzięki gumce, spodnie posiadają szlufki na pasek.</w:t>
      </w:r>
    </w:p>
    <w:p w14:paraId="78B6E779" w14:textId="1E4F9B20" w:rsidR="00005FDD" w:rsidRPr="00005FDD" w:rsidRDefault="00005FDD" w:rsidP="00005FDD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pl-PL"/>
        </w:rPr>
      </w:pPr>
      <w:bookmarkStart w:id="1" w:name="_Hlk85540199"/>
      <w:r w:rsidRPr="00005FDD">
        <w:rPr>
          <w:rFonts w:ascii="Times New Roman" w:hAnsi="Times New Roman"/>
          <w:b/>
          <w:bCs/>
          <w:color w:val="0070C0"/>
          <w:sz w:val="24"/>
          <w:szCs w:val="24"/>
          <w:lang w:eastAsia="pl-PL"/>
        </w:rPr>
        <w:t>ZDJĘCIA POGLĄDOWE</w:t>
      </w:r>
    </w:p>
    <w:bookmarkEnd w:id="1"/>
    <w:p w14:paraId="6FFF041E" w14:textId="08F09101" w:rsidR="00005FDD" w:rsidRDefault="00005FDD" w:rsidP="00005FDD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9D58718" wp14:editId="0FACA3B3">
            <wp:extent cx="1475740" cy="304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56" cy="30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4926F" wp14:editId="4552B40E">
            <wp:extent cx="1914525" cy="3082950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35" cy="30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66D226D" wp14:editId="170F88F9">
            <wp:extent cx="2424249" cy="3085408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2" cy="310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FB757" w14:textId="29B866E9" w:rsidR="00005FDD" w:rsidRDefault="00005FDD" w:rsidP="00005FDD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noProof/>
          <w:sz w:val="24"/>
          <w:szCs w:val="24"/>
          <w:lang w:eastAsia="pl-PL"/>
        </w:rPr>
      </w:pPr>
    </w:p>
    <w:p w14:paraId="2250B88F" w14:textId="7D41D1DD" w:rsidR="00753ADF" w:rsidRDefault="00753ADF" w:rsidP="00005FDD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noProof/>
          <w:sz w:val="24"/>
          <w:szCs w:val="24"/>
          <w:lang w:eastAsia="pl-PL"/>
        </w:rPr>
      </w:pPr>
    </w:p>
    <w:p w14:paraId="611CF442" w14:textId="2ED37440" w:rsidR="00753ADF" w:rsidRDefault="00753ADF" w:rsidP="00005FDD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noProof/>
          <w:sz w:val="24"/>
          <w:szCs w:val="24"/>
          <w:lang w:eastAsia="pl-PL"/>
        </w:rPr>
      </w:pPr>
    </w:p>
    <w:p w14:paraId="011F80CA" w14:textId="309C6813" w:rsidR="00753ADF" w:rsidRDefault="00753ADF" w:rsidP="00005FDD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noProof/>
          <w:sz w:val="24"/>
          <w:szCs w:val="24"/>
          <w:lang w:eastAsia="pl-PL"/>
        </w:rPr>
      </w:pPr>
    </w:p>
    <w:p w14:paraId="518DE270" w14:textId="77777777" w:rsidR="00966643" w:rsidRDefault="00966643" w:rsidP="00960E6A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5E8DA331" w14:textId="25C9663D" w:rsidR="00005FDD" w:rsidRPr="00960E6A" w:rsidRDefault="00005FDD" w:rsidP="00005FDD">
      <w:pPr>
        <w:suppressAutoHyphens w:val="0"/>
        <w:spacing w:after="160" w:line="259" w:lineRule="auto"/>
        <w:rPr>
          <w:rFonts w:ascii="Times New Roman" w:eastAsiaTheme="minorHAnsi" w:hAnsi="Times New Roman"/>
          <w:sz w:val="28"/>
          <w:szCs w:val="28"/>
          <w:u w:val="single"/>
          <w:lang w:eastAsia="en-US"/>
        </w:rPr>
      </w:pPr>
      <w:r w:rsidRPr="00960E6A">
        <w:rPr>
          <w:rFonts w:ascii="Times New Roman" w:eastAsiaTheme="minorHAnsi" w:hAnsi="Times New Roman"/>
          <w:b/>
          <w:bCs/>
          <w:sz w:val="28"/>
          <w:szCs w:val="28"/>
          <w:u w:val="single"/>
          <w:lang w:eastAsia="en-US"/>
        </w:rPr>
        <w:lastRenderedPageBreak/>
        <w:t>3. Ubranie robocze zielone: 1 bluza, 1 para spodni ogrodniczki.</w:t>
      </w:r>
    </w:p>
    <w:p w14:paraId="26BCBE59" w14:textId="77777777" w:rsidR="00EB604B" w:rsidRPr="00EB604B" w:rsidRDefault="00005FDD" w:rsidP="00EB604B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EB604B">
        <w:rPr>
          <w:rFonts w:ascii="Times New Roman" w:eastAsiaTheme="minorHAnsi" w:hAnsi="Times New Roman"/>
          <w:b/>
          <w:bCs/>
          <w:lang w:eastAsia="en-US"/>
        </w:rPr>
        <w:t>Skład materiału</w:t>
      </w:r>
      <w:r w:rsidRPr="00EB604B">
        <w:rPr>
          <w:rFonts w:ascii="Times New Roman" w:eastAsiaTheme="minorHAnsi" w:hAnsi="Times New Roman"/>
          <w:lang w:eastAsia="en-US"/>
        </w:rPr>
        <w:t xml:space="preserve">: 60%bawełny, 40% poliester, wysokiej jakości materiał, który zapewnia stabilność kolorów i rozmiarów po wielokrotnym praniu, </w:t>
      </w:r>
      <w:r w:rsidRPr="00EB604B">
        <w:rPr>
          <w:rFonts w:ascii="Times New Roman" w:eastAsiaTheme="minorHAnsi" w:hAnsi="Times New Roman"/>
          <w:color w:val="000000"/>
          <w:lang w:eastAsia="en-US"/>
        </w:rPr>
        <w:t>podwójne szwy, szyte widoczną, mocną nicią.</w:t>
      </w:r>
    </w:p>
    <w:p w14:paraId="389E54F0" w14:textId="5CA0FAA7" w:rsidR="00EB604B" w:rsidRPr="00EB604B" w:rsidRDefault="00EB604B" w:rsidP="00EB604B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EB604B">
        <w:rPr>
          <w:rFonts w:ascii="Times New Roman" w:eastAsiaTheme="minorHAnsi" w:hAnsi="Times New Roman"/>
          <w:b/>
          <w:bCs/>
          <w:color w:val="000000"/>
          <w:lang w:eastAsia="en-US"/>
        </w:rPr>
        <w:t>Nazwa tkaniny</w:t>
      </w:r>
      <w:r w:rsidRPr="00EB604B">
        <w:rPr>
          <w:rFonts w:ascii="Times New Roman" w:eastAsiaTheme="minorHAnsi" w:hAnsi="Times New Roman"/>
          <w:color w:val="000000"/>
          <w:lang w:eastAsia="en-US"/>
        </w:rPr>
        <w:t>: JUPITER 315</w:t>
      </w:r>
    </w:p>
    <w:p w14:paraId="3ADC831A" w14:textId="3C5DBF29" w:rsidR="00EB604B" w:rsidRPr="00EB604B" w:rsidRDefault="00EB604B" w:rsidP="00EB604B">
      <w:pPr>
        <w:pStyle w:val="Bezodstpw"/>
        <w:rPr>
          <w:rFonts w:ascii="Times New Roman" w:eastAsiaTheme="minorHAnsi" w:hAnsi="Times New Roman"/>
          <w:color w:val="000000"/>
          <w:lang w:eastAsia="en-US"/>
        </w:rPr>
      </w:pPr>
      <w:r w:rsidRPr="00EB604B">
        <w:rPr>
          <w:rFonts w:ascii="Times New Roman" w:eastAsiaTheme="minorHAnsi" w:hAnsi="Times New Roman"/>
          <w:b/>
          <w:bCs/>
          <w:color w:val="000000"/>
          <w:lang w:eastAsia="en-US"/>
        </w:rPr>
        <w:t>Certyfikat:</w:t>
      </w:r>
      <w:r w:rsidRPr="00EB604B">
        <w:rPr>
          <w:rFonts w:ascii="Times New Roman" w:eastAsiaTheme="minorHAnsi" w:hAnsi="Times New Roman"/>
          <w:color w:val="000000"/>
          <w:lang w:eastAsia="en-US"/>
        </w:rPr>
        <w:t xml:space="preserve"> OEKO-TEX STANDARD 100</w:t>
      </w:r>
    </w:p>
    <w:p w14:paraId="5DBFFC91" w14:textId="77777777" w:rsidR="00005FDD" w:rsidRPr="00EB604B" w:rsidRDefault="00005FDD" w:rsidP="00EB604B">
      <w:pPr>
        <w:pStyle w:val="Bezodstpw"/>
        <w:rPr>
          <w:rFonts w:ascii="Times New Roman" w:eastAsiaTheme="minorHAnsi" w:hAnsi="Times New Roman"/>
          <w:lang w:eastAsia="en-US"/>
        </w:rPr>
      </w:pPr>
      <w:r w:rsidRPr="00EB604B">
        <w:rPr>
          <w:rFonts w:ascii="Times New Roman" w:eastAsiaTheme="minorHAnsi" w:hAnsi="Times New Roman"/>
          <w:b/>
          <w:bCs/>
          <w:lang w:eastAsia="en-US"/>
        </w:rPr>
        <w:t>Gramatura:</w:t>
      </w:r>
      <w:r w:rsidRPr="00EB604B">
        <w:rPr>
          <w:rFonts w:ascii="Times New Roman" w:eastAsiaTheme="minorHAnsi" w:hAnsi="Times New Roman"/>
          <w:lang w:eastAsia="en-US"/>
        </w:rPr>
        <w:t xml:space="preserve"> 300-315 g⁄m² i kurczliwości do 3%.</w:t>
      </w:r>
    </w:p>
    <w:p w14:paraId="2949259D" w14:textId="77777777" w:rsidR="00005FDD" w:rsidRPr="00EB604B" w:rsidRDefault="00005FDD" w:rsidP="00EB604B">
      <w:pPr>
        <w:pStyle w:val="Bezodstpw"/>
        <w:rPr>
          <w:rFonts w:ascii="Times New Roman" w:eastAsiaTheme="minorHAnsi" w:hAnsi="Times New Roman"/>
          <w:lang w:eastAsia="en-US"/>
        </w:rPr>
      </w:pPr>
      <w:r w:rsidRPr="00EB604B">
        <w:rPr>
          <w:rFonts w:ascii="Times New Roman" w:eastAsiaTheme="minorHAnsi" w:hAnsi="Times New Roman"/>
          <w:b/>
          <w:bCs/>
          <w:lang w:eastAsia="en-US"/>
        </w:rPr>
        <w:t>Temp. prania:</w:t>
      </w:r>
      <w:r w:rsidRPr="00EB604B">
        <w:rPr>
          <w:rFonts w:ascii="Times New Roman" w:eastAsiaTheme="minorHAnsi" w:hAnsi="Times New Roman"/>
          <w:lang w:eastAsia="en-US"/>
        </w:rPr>
        <w:t xml:space="preserve"> 60°C</w:t>
      </w:r>
    </w:p>
    <w:p w14:paraId="7634B0D4" w14:textId="77777777" w:rsidR="00005FDD" w:rsidRPr="00C402BD" w:rsidRDefault="00005FDD" w:rsidP="00005FDD">
      <w:pPr>
        <w:suppressAutoHyphens w:val="0"/>
        <w:spacing w:after="160" w:line="259" w:lineRule="auto"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b/>
          <w:bCs/>
          <w:lang w:eastAsia="en-US"/>
        </w:rPr>
        <w:t>Bluza:</w:t>
      </w:r>
      <w:r w:rsidRPr="00C402BD">
        <w:rPr>
          <w:rFonts w:ascii="Times New Roman" w:eastAsiaTheme="minorHAnsi" w:hAnsi="Times New Roman"/>
          <w:lang w:eastAsia="en-US"/>
        </w:rPr>
        <w:t xml:space="preserve">  Nadruk na bluzie: CENTRUM ONKOLOGII </w:t>
      </w:r>
    </w:p>
    <w:p w14:paraId="5E70A914" w14:textId="77777777" w:rsidR="00005FDD" w:rsidRPr="00C402B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>dwie górne kieszenie kryte listwą, zapinane na rzep l</w:t>
      </w:r>
    </w:p>
    <w:p w14:paraId="23134C0B" w14:textId="77777777" w:rsidR="00005FDD" w:rsidRPr="00C402B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>dwie dolne kieszenie boczne wpuszczane</w:t>
      </w:r>
    </w:p>
    <w:p w14:paraId="36590B6D" w14:textId="77777777" w:rsidR="00005FDD" w:rsidRPr="00C402B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>zapinana na guziki , kryte listwą,</w:t>
      </w:r>
    </w:p>
    <w:p w14:paraId="11182EBD" w14:textId="0949AA0D" w:rsidR="00005FDD" w:rsidRPr="00C402B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 xml:space="preserve"> mankiety przy rękawach  </w:t>
      </w:r>
      <w:r w:rsidR="00EB5251" w:rsidRPr="00CC6AC7">
        <w:rPr>
          <w:rFonts w:ascii="Times New Roman" w:eastAsiaTheme="minorHAnsi" w:hAnsi="Times New Roman"/>
          <w:lang w:eastAsia="en-US"/>
        </w:rPr>
        <w:t>za</w:t>
      </w:r>
      <w:r w:rsidR="00EB5251">
        <w:rPr>
          <w:rFonts w:ascii="Times New Roman" w:eastAsiaTheme="minorHAnsi" w:hAnsi="Times New Roman"/>
          <w:lang w:eastAsia="en-US"/>
        </w:rPr>
        <w:t>kończone ścigaczem z regulacją na rzep.</w:t>
      </w:r>
    </w:p>
    <w:p w14:paraId="67C5CFD7" w14:textId="77777777" w:rsidR="00005FDD" w:rsidRPr="00C402B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>ściągacz, zabezpieczający dół kurtki przed odstawaniem oraz dostępem wiatru</w:t>
      </w:r>
    </w:p>
    <w:p w14:paraId="2AC35A60" w14:textId="194510AB" w:rsidR="00005FDD" w:rsidRDefault="00005FDD" w:rsidP="00005FDD">
      <w:pPr>
        <w:numPr>
          <w:ilvl w:val="0"/>
          <w:numId w:val="5"/>
        </w:numPr>
        <w:suppressAutoHyphens w:val="0"/>
        <w:spacing w:after="160" w:line="259" w:lineRule="auto"/>
        <w:contextualSpacing/>
        <w:rPr>
          <w:rFonts w:ascii="Times New Roman" w:eastAsiaTheme="minorHAnsi" w:hAnsi="Times New Roman"/>
          <w:lang w:eastAsia="en-US"/>
        </w:rPr>
      </w:pPr>
      <w:r w:rsidRPr="00C402BD">
        <w:rPr>
          <w:rFonts w:ascii="Times New Roman" w:eastAsiaTheme="minorHAnsi" w:hAnsi="Times New Roman"/>
          <w:lang w:eastAsia="en-US"/>
        </w:rPr>
        <w:t xml:space="preserve"> otwory wentylacyjne zwiększające cyrkulację powietrza</w:t>
      </w:r>
    </w:p>
    <w:p w14:paraId="099D4026" w14:textId="77777777" w:rsidR="007539DA" w:rsidRDefault="007539DA" w:rsidP="007539DA">
      <w:pPr>
        <w:suppressAutoHyphens w:val="0"/>
        <w:spacing w:after="160" w:line="259" w:lineRule="auto"/>
        <w:ind w:left="720"/>
        <w:contextualSpacing/>
        <w:rPr>
          <w:rFonts w:ascii="Times New Roman" w:eastAsiaTheme="minorHAnsi" w:hAnsi="Times New Roman"/>
          <w:lang w:eastAsia="en-US"/>
        </w:rPr>
      </w:pPr>
    </w:p>
    <w:p w14:paraId="7044A59C" w14:textId="77777777" w:rsidR="00005FDD" w:rsidRPr="00C402BD" w:rsidRDefault="00005FDD" w:rsidP="00005FDD">
      <w:pPr>
        <w:suppressAutoHyphens w:val="0"/>
        <w:spacing w:after="160" w:line="259" w:lineRule="auto"/>
        <w:rPr>
          <w:rFonts w:ascii="Times New Roman" w:eastAsiaTheme="minorHAnsi" w:hAnsi="Times New Roman"/>
          <w:b/>
          <w:bCs/>
          <w:lang w:eastAsia="en-US"/>
        </w:rPr>
      </w:pPr>
      <w:r w:rsidRPr="00C402BD">
        <w:rPr>
          <w:rFonts w:ascii="Times New Roman" w:eastAsiaTheme="minorHAnsi" w:hAnsi="Times New Roman"/>
          <w:b/>
          <w:bCs/>
          <w:lang w:eastAsia="en-US"/>
        </w:rPr>
        <w:t>Spodnie ogrodniczki:</w:t>
      </w:r>
    </w:p>
    <w:p w14:paraId="14923E52" w14:textId="77777777" w:rsidR="00005FDD" w:rsidRPr="00C402B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402BD">
        <w:rPr>
          <w:rFonts w:ascii="Times New Roman" w:hAnsi="Times New Roman"/>
          <w:sz w:val="24"/>
          <w:szCs w:val="24"/>
          <w:lang w:eastAsia="pl-PL"/>
        </w:rPr>
        <w:t xml:space="preserve"> długie i szerokie szelki z możliwością regulacji</w:t>
      </w:r>
    </w:p>
    <w:p w14:paraId="496D91F3" w14:textId="77777777" w:rsidR="00005FDD" w:rsidRPr="00C402B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bookmarkStart w:id="2" w:name="_Hlk71715646"/>
      <w:r w:rsidRPr="00C402BD">
        <w:rPr>
          <w:rFonts w:ascii="Times New Roman" w:hAnsi="Times New Roman"/>
          <w:sz w:val="24"/>
          <w:szCs w:val="24"/>
          <w:lang w:eastAsia="pl-PL"/>
        </w:rPr>
        <w:t>obwód pasa regulowany oraz gumki wszytej w tylnej części spodni</w:t>
      </w:r>
    </w:p>
    <w:bookmarkEnd w:id="2"/>
    <w:p w14:paraId="0B850008" w14:textId="77777777" w:rsidR="00005FDD" w:rsidRPr="00C402B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402BD">
        <w:rPr>
          <w:rFonts w:ascii="Times New Roman" w:hAnsi="Times New Roman"/>
          <w:sz w:val="24"/>
          <w:szCs w:val="24"/>
          <w:lang w:eastAsia="pl-PL"/>
        </w:rPr>
        <w:t xml:space="preserve"> dwie kieszenie boczne wpuszczane </w:t>
      </w:r>
    </w:p>
    <w:p w14:paraId="085EE3D7" w14:textId="77777777" w:rsidR="00005FDD" w:rsidRPr="00C402B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402BD">
        <w:rPr>
          <w:rFonts w:ascii="Times New Roman" w:hAnsi="Times New Roman"/>
          <w:sz w:val="24"/>
          <w:szCs w:val="24"/>
          <w:lang w:eastAsia="pl-PL"/>
        </w:rPr>
        <w:t>z przodu naszyta kieszeń zapinana na zamek</w:t>
      </w:r>
      <w:r>
        <w:rPr>
          <w:rFonts w:ascii="Times New Roman" w:hAnsi="Times New Roman"/>
          <w:sz w:val="24"/>
          <w:szCs w:val="24"/>
          <w:lang w:eastAsia="pl-PL"/>
        </w:rPr>
        <w:t>, kryta listwą</w:t>
      </w:r>
      <w:r w:rsidRPr="00C402BD">
        <w:rPr>
          <w:rFonts w:ascii="Times New Roman" w:hAnsi="Times New Roman"/>
          <w:sz w:val="24"/>
          <w:szCs w:val="24"/>
          <w:lang w:eastAsia="pl-PL"/>
        </w:rPr>
        <w:t xml:space="preserve"> oraz </w:t>
      </w:r>
      <w:r>
        <w:rPr>
          <w:rFonts w:ascii="Times New Roman" w:hAnsi="Times New Roman"/>
          <w:sz w:val="24"/>
          <w:szCs w:val="24"/>
          <w:lang w:eastAsia="pl-PL"/>
        </w:rPr>
        <w:t xml:space="preserve">kieszonka </w:t>
      </w:r>
      <w:r w:rsidRPr="00C402BD">
        <w:rPr>
          <w:rFonts w:ascii="Times New Roman" w:hAnsi="Times New Roman"/>
          <w:sz w:val="24"/>
          <w:szCs w:val="24"/>
          <w:lang w:eastAsia="pl-PL"/>
        </w:rPr>
        <w:t>na długopis</w:t>
      </w:r>
    </w:p>
    <w:p w14:paraId="3B5753AC" w14:textId="77777777" w:rsidR="00005FDD" w:rsidRPr="00C402B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402BD">
        <w:rPr>
          <w:rFonts w:ascii="Times New Roman" w:hAnsi="Times New Roman"/>
          <w:sz w:val="24"/>
          <w:szCs w:val="24"/>
          <w:lang w:eastAsia="pl-PL"/>
        </w:rPr>
        <w:t xml:space="preserve"> dwie kieszenie naszywane z tyłu spodni </w:t>
      </w:r>
    </w:p>
    <w:p w14:paraId="2031B98A" w14:textId="490BE71C" w:rsidR="00005FDD" w:rsidRDefault="00005FDD" w:rsidP="00005FDD">
      <w:pPr>
        <w:numPr>
          <w:ilvl w:val="0"/>
          <w:numId w:val="1"/>
        </w:num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402BD">
        <w:rPr>
          <w:rFonts w:ascii="Times New Roman" w:hAnsi="Times New Roman"/>
          <w:sz w:val="24"/>
          <w:szCs w:val="24"/>
          <w:lang w:eastAsia="pl-PL"/>
        </w:rPr>
        <w:t xml:space="preserve"> kieszeń na </w:t>
      </w:r>
      <w:r w:rsidR="00B56023">
        <w:rPr>
          <w:rFonts w:ascii="Times New Roman" w:hAnsi="Times New Roman"/>
          <w:sz w:val="24"/>
          <w:szCs w:val="24"/>
          <w:lang w:eastAsia="pl-PL"/>
        </w:rPr>
        <w:t xml:space="preserve">prawej </w:t>
      </w:r>
      <w:r w:rsidRPr="00C402BD">
        <w:rPr>
          <w:rFonts w:ascii="Times New Roman" w:hAnsi="Times New Roman"/>
          <w:sz w:val="24"/>
          <w:szCs w:val="24"/>
          <w:lang w:eastAsia="pl-PL"/>
        </w:rPr>
        <w:t>nogawce na wysokości uda z boku</w:t>
      </w:r>
    </w:p>
    <w:p w14:paraId="0176D755" w14:textId="40B64597" w:rsidR="008F230B" w:rsidRPr="00A34C4E" w:rsidRDefault="000944F1" w:rsidP="00A34C4E">
      <w:pPr>
        <w:suppressAutoHyphens w:val="0"/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94DA9C" wp14:editId="00B0926D">
            <wp:simplePos x="0" y="0"/>
            <wp:positionH relativeFrom="column">
              <wp:posOffset>5343525</wp:posOffset>
            </wp:positionH>
            <wp:positionV relativeFrom="paragraph">
              <wp:posOffset>8890</wp:posOffset>
            </wp:positionV>
            <wp:extent cx="1040130" cy="2085975"/>
            <wp:effectExtent l="0" t="0" r="7620" b="952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FDD">
        <w:rPr>
          <w:noProof/>
        </w:rPr>
        <w:drawing>
          <wp:inline distT="0" distB="0" distL="0" distR="0" wp14:anchorId="3A3BAFD9" wp14:editId="1DBA485D">
            <wp:extent cx="1472684" cy="20669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84" cy="206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FDD">
        <w:rPr>
          <w:noProof/>
        </w:rPr>
        <w:drawing>
          <wp:inline distT="0" distB="0" distL="0" distR="0" wp14:anchorId="3586526B" wp14:editId="3EF1BCF3">
            <wp:extent cx="1543050" cy="205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67" cy="20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B3850F" wp14:editId="4D311282">
            <wp:extent cx="1552575" cy="19708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57560" cy="19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E393" w14:textId="54DE39F8" w:rsidR="00D5288A" w:rsidRDefault="00D5288A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C62C871" w14:textId="24B07FBA" w:rsidR="00D5288A" w:rsidRDefault="00D5288A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2220D2F8" w14:textId="604A4A1C" w:rsidR="00D5288A" w:rsidRDefault="00D5288A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37CB41F6" w14:textId="6923D5F8" w:rsidR="007F0F09" w:rsidRDefault="007F0F09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1ED47053" w14:textId="77777777" w:rsidR="007F0F09" w:rsidRDefault="007F0F09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61466A3F" w14:textId="15D694B3" w:rsidR="00A34C4E" w:rsidRDefault="00A34C4E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14:paraId="64135358" w14:textId="67B9CE54" w:rsidR="001A6FDF" w:rsidRDefault="001A6FDF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5E2D5F3B" w14:textId="0DAB37CC" w:rsidR="00DC2CB2" w:rsidRDefault="00DC2CB2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7C884D05" w14:textId="77777777" w:rsidR="00DC2CB2" w:rsidRDefault="00DC2CB2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</w:p>
    <w:p w14:paraId="72C456EF" w14:textId="17FD08C7" w:rsidR="000944F1" w:rsidRPr="006906A7" w:rsidRDefault="008F230B" w:rsidP="008F230B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</w:pPr>
      <w:r w:rsidRPr="006906A7">
        <w:rPr>
          <w:rFonts w:ascii="Times New Roman" w:hAnsi="Times New Roman"/>
          <w:b/>
          <w:bCs/>
          <w:sz w:val="24"/>
          <w:szCs w:val="24"/>
          <w:u w:val="single"/>
          <w:lang w:eastAsia="pl-PL"/>
        </w:rPr>
        <w:lastRenderedPageBreak/>
        <w:t>GRUPA 2</w:t>
      </w:r>
    </w:p>
    <w:p w14:paraId="68A15853" w14:textId="4B6311EF" w:rsidR="00332115" w:rsidRPr="008048E6" w:rsidRDefault="00DF229F" w:rsidP="00D5288A">
      <w:pPr>
        <w:suppressAutoHyphens w:val="0"/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bCs/>
          <w:color w:val="0070C0"/>
          <w:sz w:val="24"/>
          <w:szCs w:val="24"/>
          <w:lang w:eastAsia="pl-PL"/>
        </w:rPr>
      </w:pPr>
      <w:r w:rsidRPr="008048E6">
        <w:rPr>
          <w:rFonts w:ascii="Times New Roman" w:hAnsi="Times New Roman"/>
          <w:b/>
          <w:bCs/>
          <w:color w:val="0070C0"/>
          <w:sz w:val="24"/>
          <w:szCs w:val="24"/>
          <w:lang w:eastAsia="pl-PL"/>
        </w:rPr>
        <w:t>WYMAGANIA OGÓLNE</w:t>
      </w:r>
    </w:p>
    <w:p w14:paraId="0D457650" w14:textId="77777777" w:rsidR="00DF229F" w:rsidRPr="00DF229F" w:rsidRDefault="00DF229F" w:rsidP="00DF229F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Lucida Sans Unicode" w:hAnsi="Times New Roman"/>
          <w:sz w:val="28"/>
          <w:szCs w:val="28"/>
        </w:rPr>
      </w:pPr>
      <w:r w:rsidRPr="00DF229F">
        <w:rPr>
          <w:rFonts w:ascii="Times New Roman" w:eastAsia="Lucida Sans Unicode" w:hAnsi="Times New Roman"/>
          <w:sz w:val="28"/>
          <w:szCs w:val="28"/>
        </w:rPr>
        <w:t>Środki ochrony indywidualnej muszą być zgodne z Rozporządzeniem Parlamentu Europejskiego i Rady (UE) 2016/425 z dnia 9 marca 2016 w sprawie środków ochrony indywidualnej oraz uchylenia Dyrektywy Rady 89/686/EWG.</w:t>
      </w:r>
    </w:p>
    <w:p w14:paraId="3CD89F3F" w14:textId="5ECFEFBB" w:rsidR="00DF229F" w:rsidRPr="00DF229F" w:rsidRDefault="00DF229F" w:rsidP="00DF229F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Lucida Sans Unicode" w:hAnsi="Times New Roman"/>
          <w:b/>
          <w:sz w:val="28"/>
          <w:szCs w:val="28"/>
          <w:u w:val="single"/>
        </w:rPr>
      </w:pPr>
      <w:r w:rsidRPr="00DF229F">
        <w:rPr>
          <w:rFonts w:ascii="Times New Roman" w:eastAsia="Lucida Sans Unicode" w:hAnsi="Times New Roman"/>
          <w:sz w:val="28"/>
          <w:szCs w:val="28"/>
        </w:rPr>
        <w:t xml:space="preserve">Każdy środek ochrony indywidualnej zawarty w załączniku nr 1 do umowy- formularzu cenowym w grupie </w:t>
      </w:r>
      <w:r>
        <w:rPr>
          <w:rFonts w:ascii="Times New Roman" w:eastAsia="Lucida Sans Unicode" w:hAnsi="Times New Roman"/>
          <w:sz w:val="28"/>
          <w:szCs w:val="28"/>
        </w:rPr>
        <w:t>2</w:t>
      </w:r>
      <w:r w:rsidRPr="00DF229F">
        <w:rPr>
          <w:rFonts w:ascii="Times New Roman" w:eastAsia="Lucida Sans Unicode" w:hAnsi="Times New Roman"/>
          <w:sz w:val="28"/>
          <w:szCs w:val="28"/>
        </w:rPr>
        <w:t xml:space="preserve"> musi być w sposób trwały oznakowany znakiem CE, zgodnie z wymogami  Rozporządzenia Parlamentu Europejskiego i Rady (UE) 2016/425 z dnia 9 marca 2016 w sprawie środków ochrony indywidualnej oraz uchylenia Dyrektywy Rady 89/686/EWG. Znak CE musi znajdować się na wszystkich zamawianych produktach.</w:t>
      </w:r>
    </w:p>
    <w:p w14:paraId="5D6218F7" w14:textId="51F82EE6" w:rsidR="00DF229F" w:rsidRPr="00DF229F" w:rsidRDefault="00DF229F" w:rsidP="00DF229F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Lucida Sans Unicode" w:hAnsi="Times New Roman"/>
          <w:b/>
          <w:sz w:val="28"/>
          <w:szCs w:val="28"/>
          <w:u w:val="single"/>
        </w:rPr>
      </w:pPr>
      <w:r w:rsidRPr="00DF229F">
        <w:rPr>
          <w:rFonts w:ascii="Times New Roman" w:eastAsia="Lucida Sans Unicode" w:hAnsi="Times New Roman"/>
          <w:sz w:val="28"/>
          <w:szCs w:val="28"/>
        </w:rPr>
        <w:t xml:space="preserve">Każdy środek ochrony indywidualnej oraz odzież robocza zawarte w załączniku nr 1 do umowy- formularzu cenowym w grupie </w:t>
      </w:r>
      <w:r>
        <w:rPr>
          <w:rFonts w:ascii="Times New Roman" w:eastAsia="Lucida Sans Unicode" w:hAnsi="Times New Roman"/>
          <w:sz w:val="28"/>
          <w:szCs w:val="28"/>
        </w:rPr>
        <w:t>2</w:t>
      </w:r>
      <w:r w:rsidRPr="00DF229F">
        <w:rPr>
          <w:rFonts w:ascii="Times New Roman" w:eastAsia="Lucida Sans Unicode" w:hAnsi="Times New Roman"/>
          <w:sz w:val="28"/>
          <w:szCs w:val="28"/>
        </w:rPr>
        <w:t xml:space="preserve"> muszą posiadać aktualny Certyfikat zgodności lub Deklarację zgodności, potwierdzającą spełnienie wymagań odpowiednich norm – w zależności od rodzaju zagrożenia przed którym mają chronić. Certyfikat zgodności lub Deklarację zgodności należy dostarczyć przy każdorazowej dostawie produktu. </w:t>
      </w:r>
    </w:p>
    <w:p w14:paraId="176496D9" w14:textId="4BCA568E" w:rsidR="00DF229F" w:rsidRPr="00B9073E" w:rsidRDefault="00DF229F" w:rsidP="00DF229F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Lucida Sans Unicode" w:hAnsi="Times New Roman"/>
          <w:b/>
          <w:sz w:val="28"/>
          <w:szCs w:val="28"/>
          <w:u w:val="single"/>
        </w:rPr>
      </w:pPr>
      <w:r w:rsidRPr="00DF229F">
        <w:rPr>
          <w:rFonts w:ascii="Times New Roman" w:eastAsia="Lucida Sans Unicode" w:hAnsi="Times New Roman"/>
          <w:sz w:val="28"/>
          <w:szCs w:val="28"/>
        </w:rPr>
        <w:t>Każdy środek ochrony indywidulanej, musi posiadać Instrukcję i informacje producenta zgodne z Rozporządzeniem Parlamentu Europejskiego i Rady (UE) 2016/425 z dnia 9 marca 2016 w sprawie środków ochrony indywidualnej oraz uchylenia Dyrektywy Rady 89/686/EWG- w języku polskim.</w:t>
      </w:r>
    </w:p>
    <w:p w14:paraId="2C677348" w14:textId="611E72CA" w:rsidR="00B9073E" w:rsidRPr="00D233FC" w:rsidRDefault="00B9073E" w:rsidP="00DF229F">
      <w:pPr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eastAsia="Lucida Sans Unicode" w:hAnsi="Times New Roman"/>
          <w:b/>
          <w:sz w:val="28"/>
          <w:szCs w:val="28"/>
          <w:u w:val="single"/>
        </w:rPr>
      </w:pPr>
      <w:r>
        <w:rPr>
          <w:rFonts w:ascii="Times New Roman" w:eastAsia="Lucida Sans Unicode" w:hAnsi="Times New Roman"/>
          <w:sz w:val="28"/>
          <w:szCs w:val="28"/>
        </w:rPr>
        <w:t xml:space="preserve">Zamawiający wymaga, aby proponowana odzież oraz środki ochrony indywidulanej wymienione w załączniku nr 1 </w:t>
      </w:r>
      <w:r w:rsidR="000C487A">
        <w:rPr>
          <w:rFonts w:ascii="Times New Roman" w:eastAsia="Lucida Sans Unicode" w:hAnsi="Times New Roman"/>
          <w:sz w:val="28"/>
          <w:szCs w:val="28"/>
        </w:rPr>
        <w:t>w</w:t>
      </w:r>
      <w:r>
        <w:rPr>
          <w:rFonts w:ascii="Times New Roman" w:eastAsia="Lucida Sans Unicode" w:hAnsi="Times New Roman"/>
          <w:sz w:val="28"/>
          <w:szCs w:val="28"/>
        </w:rPr>
        <w:t xml:space="preserve"> grup</w:t>
      </w:r>
      <w:r w:rsidR="000C487A">
        <w:rPr>
          <w:rFonts w:ascii="Times New Roman" w:eastAsia="Lucida Sans Unicode" w:hAnsi="Times New Roman"/>
          <w:sz w:val="28"/>
          <w:szCs w:val="28"/>
        </w:rPr>
        <w:t>ie</w:t>
      </w:r>
      <w:r>
        <w:rPr>
          <w:rFonts w:ascii="Times New Roman" w:eastAsia="Lucida Sans Unicode" w:hAnsi="Times New Roman"/>
          <w:sz w:val="28"/>
          <w:szCs w:val="28"/>
        </w:rPr>
        <w:t xml:space="preserve"> 2 były dostępne w pełnej </w:t>
      </w:r>
      <w:proofErr w:type="spellStart"/>
      <w:r>
        <w:rPr>
          <w:rFonts w:ascii="Times New Roman" w:eastAsia="Lucida Sans Unicode" w:hAnsi="Times New Roman"/>
          <w:sz w:val="28"/>
          <w:szCs w:val="28"/>
        </w:rPr>
        <w:t>rozmiarówce</w:t>
      </w:r>
      <w:proofErr w:type="spellEnd"/>
      <w:r>
        <w:rPr>
          <w:rFonts w:ascii="Times New Roman" w:eastAsia="Lucida Sans Unicode" w:hAnsi="Times New Roman"/>
          <w:sz w:val="28"/>
          <w:szCs w:val="28"/>
        </w:rPr>
        <w:t xml:space="preserve"> i kolorystyce dostępnej u producenta</w:t>
      </w:r>
    </w:p>
    <w:p w14:paraId="29CD0BCC" w14:textId="2AF3A320" w:rsidR="00D233FC" w:rsidRPr="00332115" w:rsidRDefault="00D233FC" w:rsidP="00D233FC">
      <w:pPr>
        <w:widowControl w:val="0"/>
        <w:spacing w:after="0" w:line="240" w:lineRule="auto"/>
        <w:ind w:left="644"/>
        <w:jc w:val="both"/>
        <w:rPr>
          <w:rFonts w:ascii="Times New Roman" w:eastAsia="Lucida Sans Unicode" w:hAnsi="Times New Roman"/>
          <w:b/>
          <w:sz w:val="28"/>
          <w:szCs w:val="28"/>
          <w:u w:val="single"/>
        </w:rPr>
      </w:pPr>
    </w:p>
    <w:p w14:paraId="22B5E9BD" w14:textId="37D4B960" w:rsidR="00332115" w:rsidRDefault="00332115" w:rsidP="00332115">
      <w:pPr>
        <w:widowControl w:val="0"/>
        <w:spacing w:after="0" w:line="240" w:lineRule="auto"/>
        <w:ind w:left="644"/>
        <w:jc w:val="both"/>
        <w:rPr>
          <w:rFonts w:ascii="Times New Roman" w:eastAsia="Lucida Sans Unicode" w:hAnsi="Times New Roman"/>
          <w:sz w:val="28"/>
          <w:szCs w:val="28"/>
        </w:rPr>
      </w:pPr>
    </w:p>
    <w:p w14:paraId="6B54AD0A" w14:textId="4DE77FD4" w:rsidR="00DF229F" w:rsidRPr="00500607" w:rsidRDefault="008B73D1" w:rsidP="009A3914">
      <w:pPr>
        <w:widowControl w:val="0"/>
        <w:spacing w:after="0" w:line="240" w:lineRule="auto"/>
        <w:ind w:left="644"/>
        <w:jc w:val="center"/>
        <w:rPr>
          <w:rFonts w:ascii="Times New Roman" w:eastAsia="Lucida Sans Unicode" w:hAnsi="Times New Roman"/>
          <w:b/>
          <w:bCs/>
          <w:color w:val="0070C0"/>
          <w:sz w:val="28"/>
          <w:szCs w:val="28"/>
          <w:u w:val="single"/>
        </w:rPr>
      </w:pPr>
      <w:r>
        <w:rPr>
          <w:rFonts w:ascii="Times New Roman" w:eastAsia="Lucida Sans Unicode" w:hAnsi="Times New Roman"/>
          <w:b/>
          <w:bCs/>
          <w:color w:val="0070C0"/>
          <w:sz w:val="28"/>
          <w:szCs w:val="28"/>
        </w:rPr>
        <w:t xml:space="preserve">OPIS I </w:t>
      </w:r>
      <w:r w:rsidR="00332115" w:rsidRPr="00332115">
        <w:rPr>
          <w:rFonts w:ascii="Times New Roman" w:eastAsia="Lucida Sans Unicode" w:hAnsi="Times New Roman"/>
          <w:b/>
          <w:bCs/>
          <w:color w:val="0070C0"/>
          <w:sz w:val="28"/>
          <w:szCs w:val="28"/>
        </w:rPr>
        <w:t>ZDJĘCIA POGLĄDOWE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4"/>
        <w:gridCol w:w="2971"/>
        <w:gridCol w:w="6295"/>
      </w:tblGrid>
      <w:tr w:rsidR="00954BF6" w:rsidRPr="00954BF6" w14:paraId="768DF364" w14:textId="77777777" w:rsidTr="00500607">
        <w:trPr>
          <w:trHeight w:val="703"/>
        </w:trPr>
        <w:tc>
          <w:tcPr>
            <w:tcW w:w="994" w:type="dxa"/>
            <w:shd w:val="clear" w:color="auto" w:fill="auto"/>
          </w:tcPr>
          <w:p w14:paraId="69DC4856" w14:textId="513B005C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33B">
              <w:rPr>
                <w:rFonts w:ascii="Times New Roman" w:hAnsi="Times New Roman"/>
                <w:b/>
                <w:sz w:val="24"/>
                <w:szCs w:val="24"/>
              </w:rPr>
              <w:t xml:space="preserve">L.P. </w:t>
            </w:r>
          </w:p>
        </w:tc>
        <w:tc>
          <w:tcPr>
            <w:tcW w:w="2971" w:type="dxa"/>
            <w:shd w:val="clear" w:color="auto" w:fill="auto"/>
          </w:tcPr>
          <w:p w14:paraId="42D00753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>Opis przedmiotu zamówienia:</w:t>
            </w:r>
          </w:p>
        </w:tc>
        <w:tc>
          <w:tcPr>
            <w:tcW w:w="6295" w:type="dxa"/>
            <w:shd w:val="clear" w:color="auto" w:fill="auto"/>
          </w:tcPr>
          <w:p w14:paraId="41B5CD33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>Zdjęcie:</w:t>
            </w:r>
          </w:p>
        </w:tc>
      </w:tr>
      <w:tr w:rsidR="00954BF6" w:rsidRPr="00954BF6" w14:paraId="0ED941BD" w14:textId="77777777" w:rsidTr="00954BF6">
        <w:trPr>
          <w:trHeight w:val="2750"/>
        </w:trPr>
        <w:tc>
          <w:tcPr>
            <w:tcW w:w="994" w:type="dxa"/>
            <w:tcBorders>
              <w:bottom w:val="single" w:sz="4" w:space="0" w:color="auto"/>
            </w:tcBorders>
            <w:shd w:val="clear" w:color="auto" w:fill="auto"/>
          </w:tcPr>
          <w:p w14:paraId="3EBF49AD" w14:textId="6F30404D" w:rsidR="00954BF6" w:rsidRPr="00954BF6" w:rsidRDefault="0013044A" w:rsidP="00954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1" w:type="dxa"/>
            <w:tcBorders>
              <w:bottom w:val="single" w:sz="4" w:space="0" w:color="auto"/>
            </w:tcBorders>
            <w:shd w:val="clear" w:color="auto" w:fill="auto"/>
          </w:tcPr>
          <w:p w14:paraId="4B7A3F8C" w14:textId="77777777" w:rsidR="00954BF6" w:rsidRPr="00954BF6" w:rsidRDefault="00954BF6" w:rsidP="00954B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4BF6">
              <w:rPr>
                <w:rFonts w:ascii="Times New Roman" w:hAnsi="Times New Roman"/>
                <w:sz w:val="24"/>
                <w:szCs w:val="24"/>
              </w:rPr>
              <w:t xml:space="preserve">Kamizelka ocieplana </w:t>
            </w:r>
          </w:p>
          <w:p w14:paraId="2BE4C590" w14:textId="79E512B0" w:rsidR="00954BF6" w:rsidRPr="00954BF6" w:rsidRDefault="00954BF6" w:rsidP="00954BF6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>Skład: Powłoka 65% poliester, 35% bawełna</w:t>
            </w:r>
            <w:r w:rsidRPr="00954BF6">
              <w:rPr>
                <w:rFonts w:ascii="Times New Roman" w:hAnsi="Times New Roman"/>
                <w:sz w:val="24"/>
                <w:szCs w:val="24"/>
                <w:lang w:eastAsia="pl-PL"/>
              </w:rPr>
              <w:t>. Wyściółka 100% poliester . Podszewka 190</w:t>
            </w:r>
            <w:r w:rsidR="009D36C9">
              <w:rPr>
                <w:rFonts w:ascii="Times New Roman" w:hAnsi="Times New Roman"/>
                <w:sz w:val="24"/>
                <w:szCs w:val="24"/>
                <w:lang w:eastAsia="pl-PL"/>
              </w:rPr>
              <w:t>%</w:t>
            </w:r>
            <w:r w:rsidRPr="00954BF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poliester </w:t>
            </w:r>
            <w:proofErr w:type="spellStart"/>
            <w:r w:rsidRPr="00954BF6">
              <w:rPr>
                <w:rFonts w:ascii="Times New Roman" w:hAnsi="Times New Roman"/>
                <w:sz w:val="24"/>
                <w:szCs w:val="24"/>
                <w:lang w:eastAsia="pl-PL"/>
              </w:rPr>
              <w:t>taffta</w:t>
            </w:r>
            <w:proofErr w:type="spellEnd"/>
          </w:p>
          <w:p w14:paraId="027BE7C7" w14:textId="77777777" w:rsidR="00954BF6" w:rsidRPr="00954BF6" w:rsidRDefault="00954BF6" w:rsidP="00954BF6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pl-PL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  <w:t xml:space="preserve">GRAMATURA: 200g/m2 </w:t>
            </w:r>
          </w:p>
          <w:p w14:paraId="66777530" w14:textId="77777777" w:rsidR="00954BF6" w:rsidRPr="00954BF6" w:rsidRDefault="00954BF6" w:rsidP="00954B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5" w:type="dxa"/>
            <w:tcBorders>
              <w:bottom w:val="single" w:sz="4" w:space="0" w:color="auto"/>
            </w:tcBorders>
            <w:shd w:val="clear" w:color="auto" w:fill="auto"/>
          </w:tcPr>
          <w:p w14:paraId="0FD79F9D" w14:textId="57AEC90C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C396BE" wp14:editId="7F9A25F3">
                  <wp:extent cx="1333500" cy="123825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7AC5B2" wp14:editId="423EE746">
                  <wp:extent cx="885825" cy="1552575"/>
                  <wp:effectExtent l="0" t="0" r="9525" b="952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3071A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 xml:space="preserve"> kolor: zielony, czerwony.</w:t>
            </w:r>
          </w:p>
          <w:p w14:paraId="1B044BB6" w14:textId="77777777" w:rsidR="00954BF6" w:rsidRPr="00500607" w:rsidRDefault="00954BF6" w:rsidP="00954BF6">
            <w:pPr>
              <w:rPr>
                <w:rFonts w:ascii="Times New Roman" w:hAnsi="Times New Roman"/>
                <w:sz w:val="20"/>
                <w:szCs w:val="20"/>
              </w:rPr>
            </w:pPr>
            <w:r w:rsidRPr="00500607">
              <w:rPr>
                <w:rFonts w:ascii="Times New Roman" w:hAnsi="Times New Roman"/>
                <w:sz w:val="20"/>
                <w:szCs w:val="20"/>
              </w:rPr>
              <w:t>Opis: Zapięcie na suwak i dodatkowe zapięcie na napy.</w:t>
            </w:r>
            <w:r w:rsidRPr="00500607">
              <w:rPr>
                <w:rFonts w:ascii="Times New Roman" w:hAnsi="Times New Roman"/>
                <w:sz w:val="20"/>
                <w:szCs w:val="20"/>
              </w:rPr>
              <w:br/>
              <w:t>Przedłużany tył. Po zewnętrznej stronie dwie kieszenie na telefon komórkowy, dwie na suwak oraz dwie na rzep. Dodatkowa kieszeń po wewnętrznej stronie. W rękawach od wewnątrz specjalny materiał ze ściągaczem zabezpieczający przed dostawaniem się wiatru.</w:t>
            </w:r>
          </w:p>
        </w:tc>
      </w:tr>
      <w:tr w:rsidR="00954BF6" w:rsidRPr="00954BF6" w14:paraId="6074F682" w14:textId="77777777" w:rsidTr="00954BF6">
        <w:trPr>
          <w:trHeight w:val="3280"/>
        </w:trPr>
        <w:tc>
          <w:tcPr>
            <w:tcW w:w="994" w:type="dxa"/>
            <w:shd w:val="clear" w:color="auto" w:fill="auto"/>
          </w:tcPr>
          <w:p w14:paraId="6EA00528" w14:textId="363BE625" w:rsidR="00954BF6" w:rsidRPr="00954BF6" w:rsidRDefault="00CE7F89" w:rsidP="00954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F178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  <w:shd w:val="clear" w:color="auto" w:fill="auto"/>
          </w:tcPr>
          <w:p w14:paraId="0BF2B510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  <w:r w:rsidRPr="00954BF6">
              <w:rPr>
                <w:rFonts w:ascii="Times New Roman" w:hAnsi="Times New Roman"/>
                <w:sz w:val="24"/>
                <w:szCs w:val="24"/>
              </w:rPr>
              <w:t>Koszula robocza w kratę</w:t>
            </w:r>
          </w:p>
          <w:p w14:paraId="7918DF15" w14:textId="77777777" w:rsidR="00954BF6" w:rsidRPr="00954BF6" w:rsidRDefault="00954BF6" w:rsidP="00954B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Skład: 100% bawełny. </w:t>
            </w:r>
          </w:p>
          <w:p w14:paraId="4A331247" w14:textId="77777777" w:rsidR="00954BF6" w:rsidRPr="00954BF6" w:rsidRDefault="00954BF6" w:rsidP="00954B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t>Gramatura 180 g/m</w:t>
            </w:r>
            <w:r w:rsidRPr="00954BF6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295" w:type="dxa"/>
            <w:shd w:val="clear" w:color="auto" w:fill="auto"/>
          </w:tcPr>
          <w:p w14:paraId="24510C21" w14:textId="089ADE5C" w:rsidR="00954BF6" w:rsidRPr="00954BF6" w:rsidRDefault="00954BF6" w:rsidP="00954BF6">
            <w:pPr>
              <w:tabs>
                <w:tab w:val="left" w:pos="2775"/>
              </w:tabs>
              <w:rPr>
                <w:rFonts w:ascii="Times New Roman" w:hAnsi="Times New Roman"/>
                <w:sz w:val="24"/>
                <w:szCs w:val="24"/>
              </w:rPr>
            </w:pP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43DFA3" wp14:editId="49F38FDF">
                  <wp:extent cx="2543175" cy="1652663"/>
                  <wp:effectExtent l="0" t="0" r="0" b="508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28" cy="16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B1BC3" w14:textId="798D4190" w:rsidR="00954BF6" w:rsidRPr="00954BF6" w:rsidRDefault="00954BF6" w:rsidP="00954BF6">
            <w:pPr>
              <w:tabs>
                <w:tab w:val="left" w:pos="27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>kolor: niebieski, zielony, czerwony</w:t>
            </w:r>
          </w:p>
        </w:tc>
      </w:tr>
      <w:tr w:rsidR="00954BF6" w:rsidRPr="00954BF6" w14:paraId="06A48BC8" w14:textId="77777777" w:rsidTr="00954A3B">
        <w:trPr>
          <w:trHeight w:val="5376"/>
        </w:trPr>
        <w:tc>
          <w:tcPr>
            <w:tcW w:w="994" w:type="dxa"/>
            <w:shd w:val="clear" w:color="auto" w:fill="auto"/>
          </w:tcPr>
          <w:p w14:paraId="5CFA19AF" w14:textId="11387E40" w:rsidR="00954BF6" w:rsidRPr="00F1789D" w:rsidRDefault="00CE7F89" w:rsidP="00F178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78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  <w:shd w:val="clear" w:color="auto" w:fill="auto"/>
          </w:tcPr>
          <w:p w14:paraId="01B8396D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 xml:space="preserve">Ubranie ocieplane: kurtka + ogrodniczki </w:t>
            </w:r>
          </w:p>
          <w:p w14:paraId="137FBED3" w14:textId="77777777" w:rsidR="00954BF6" w:rsidRPr="00954BF6" w:rsidRDefault="00954BF6" w:rsidP="00954B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t>- skład: 65% poliester, 35% bawełna</w:t>
            </w: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- o gramaturze 280 g/m2</w:t>
            </w:r>
          </w:p>
          <w:p w14:paraId="26C86F49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95" w:type="dxa"/>
            <w:shd w:val="clear" w:color="auto" w:fill="auto"/>
          </w:tcPr>
          <w:p w14:paraId="72620AB3" w14:textId="23110E55" w:rsidR="00954BF6" w:rsidRPr="00954BF6" w:rsidRDefault="00954BF6" w:rsidP="00954BF6">
            <w:pPr>
              <w:tabs>
                <w:tab w:val="left" w:pos="277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12D315" wp14:editId="703B03E3">
                  <wp:extent cx="1543050" cy="20193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5B18769" w14:textId="3283F360" w:rsidR="00954BF6" w:rsidRPr="00954A3B" w:rsidRDefault="00954BF6" w:rsidP="00954BF6">
            <w:pPr>
              <w:rPr>
                <w:rFonts w:ascii="Times New Roman" w:hAnsi="Times New Roman"/>
                <w:sz w:val="20"/>
                <w:szCs w:val="20"/>
              </w:rPr>
            </w:pPr>
            <w:r w:rsidRPr="00954A3B">
              <w:rPr>
                <w:rFonts w:ascii="Times New Roman" w:hAnsi="Times New Roman"/>
                <w:b/>
                <w:sz w:val="20"/>
                <w:szCs w:val="20"/>
              </w:rPr>
              <w:t>Kurtka:</w:t>
            </w:r>
            <w:r w:rsidRPr="00954A3B">
              <w:rPr>
                <w:rFonts w:ascii="Times New Roman" w:hAnsi="Times New Roman"/>
                <w:sz w:val="20"/>
                <w:szCs w:val="20"/>
              </w:rPr>
              <w:t xml:space="preserve"> zapinana na suwak z dodatkowym zapięciem na napy,  po zewnętrznej stronie cztery kieszenie zapinane na rzep, kaptur dopinany na suwak, kurtka przedłużana, dzięki czemu zabezpiecza przed wiatrem oraz doskonale chroni przed zimnem.</w:t>
            </w:r>
            <w:r w:rsidR="0051685A" w:rsidRPr="00954A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54A3B">
              <w:rPr>
                <w:rFonts w:ascii="Times New Roman" w:hAnsi="Times New Roman"/>
                <w:b/>
                <w:sz w:val="20"/>
                <w:szCs w:val="20"/>
              </w:rPr>
              <w:t>Spodnie:</w:t>
            </w:r>
            <w:r w:rsidRPr="00954A3B">
              <w:rPr>
                <w:rFonts w:ascii="Times New Roman" w:hAnsi="Times New Roman"/>
                <w:sz w:val="20"/>
                <w:szCs w:val="20"/>
              </w:rPr>
              <w:t xml:space="preserve"> możliwość regulacji w pasie dzięki guzikom oraz w długości szelkami, które mają w tylnej partii dodatkową gumkę, dwie boczne kieszenie i jedna z tyłu na nogawce, dodatkowo dwie kieszenie w górnej partii spodni, w tym jedna na suwak.</w:t>
            </w:r>
          </w:p>
        </w:tc>
      </w:tr>
      <w:tr w:rsidR="00954BF6" w:rsidRPr="00954BF6" w14:paraId="6D073D91" w14:textId="77777777" w:rsidTr="00D7361F">
        <w:trPr>
          <w:trHeight w:val="3296"/>
        </w:trPr>
        <w:tc>
          <w:tcPr>
            <w:tcW w:w="994" w:type="dxa"/>
            <w:shd w:val="clear" w:color="auto" w:fill="auto"/>
          </w:tcPr>
          <w:p w14:paraId="719339D1" w14:textId="7C3FD104" w:rsidR="00954BF6" w:rsidRPr="00954BF6" w:rsidRDefault="00CE7F89" w:rsidP="00954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178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81DEFAD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809749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38CAC0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C6EBB6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1A29B3" w14:textId="77777777" w:rsidR="00954BF6" w:rsidRPr="00954BF6" w:rsidRDefault="00954BF6" w:rsidP="00954B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shd w:val="clear" w:color="auto" w:fill="auto"/>
          </w:tcPr>
          <w:p w14:paraId="4B002E0E" w14:textId="152D2126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hAnsi="Times New Roman"/>
                <w:sz w:val="24"/>
                <w:szCs w:val="24"/>
              </w:rPr>
              <w:t xml:space="preserve">Bluza </w:t>
            </w:r>
            <w:proofErr w:type="spellStart"/>
            <w:r w:rsidRPr="00954BF6">
              <w:rPr>
                <w:rFonts w:ascii="Times New Roman" w:hAnsi="Times New Roman"/>
                <w:sz w:val="24"/>
                <w:szCs w:val="24"/>
              </w:rPr>
              <w:t>polarowa</w:t>
            </w:r>
            <w:proofErr w:type="spellEnd"/>
            <w:r w:rsidRPr="00954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4BF6">
              <w:rPr>
                <w:rFonts w:ascii="Times New Roman" w:hAnsi="Times New Roman"/>
                <w:b/>
                <w:sz w:val="24"/>
                <w:szCs w:val="24"/>
              </w:rPr>
              <w:t>granatowa z odpinanym kapturem, kieszenie zamykane na zamek.</w:t>
            </w:r>
          </w:p>
          <w:p w14:paraId="60F3A540" w14:textId="77777777" w:rsidR="00954BF6" w:rsidRPr="00954BF6" w:rsidRDefault="00954BF6" w:rsidP="00954BF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D41651B" w14:textId="7D6A5362" w:rsidR="00954BF6" w:rsidRPr="00954BF6" w:rsidRDefault="00954BF6" w:rsidP="00D7361F">
            <w:pPr>
              <w:widowControl w:val="0"/>
              <w:spacing w:after="0" w:line="240" w:lineRule="auto"/>
              <w:rPr>
                <w:rFonts w:ascii="Times New Roman" w:eastAsia="Lucida Sans Unicode" w:hAnsi="Times New Roman"/>
                <w:b/>
                <w:sz w:val="24"/>
                <w:szCs w:val="24"/>
              </w:rPr>
            </w:pPr>
            <w:r w:rsidRPr="00954BF6">
              <w:rPr>
                <w:rFonts w:ascii="Times New Roman" w:eastAsia="Lucida Sans Unicode" w:hAnsi="Times New Roman"/>
                <w:b/>
                <w:sz w:val="24"/>
                <w:szCs w:val="24"/>
              </w:rPr>
              <w:t>GRAMATURA: min. 3</w:t>
            </w:r>
            <w:r w:rsidR="00D10FC3" w:rsidRPr="00BC533B">
              <w:rPr>
                <w:rFonts w:ascii="Times New Roman" w:eastAsia="Lucida Sans Unicode" w:hAnsi="Times New Roman"/>
                <w:b/>
                <w:sz w:val="24"/>
                <w:szCs w:val="24"/>
              </w:rPr>
              <w:t>00</w:t>
            </w:r>
            <w:r w:rsidRPr="00954BF6">
              <w:rPr>
                <w:rFonts w:ascii="Times New Roman" w:eastAsia="Lucida Sans Unicode" w:hAnsi="Times New Roman"/>
                <w:b/>
                <w:sz w:val="24"/>
                <w:szCs w:val="24"/>
              </w:rPr>
              <w:t xml:space="preserve"> g/m2</w:t>
            </w:r>
            <w:r w:rsidRPr="00954BF6">
              <w:rPr>
                <w:rFonts w:ascii="Times New Roman" w:eastAsia="Lucida Sans Unicode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295" w:type="dxa"/>
            <w:shd w:val="clear" w:color="auto" w:fill="auto"/>
          </w:tcPr>
          <w:p w14:paraId="20D081BF" w14:textId="77777777" w:rsidR="00954BF6" w:rsidRPr="00954BF6" w:rsidRDefault="00954BF6" w:rsidP="00954BF6">
            <w:pPr>
              <w:tabs>
                <w:tab w:val="left" w:pos="277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5B71E03" w14:textId="23381A5A" w:rsidR="00954BF6" w:rsidRPr="00954BF6" w:rsidRDefault="00954BF6" w:rsidP="00954BF6">
            <w:pPr>
              <w:tabs>
                <w:tab w:val="left" w:pos="2775"/>
              </w:tabs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38831A" wp14:editId="4E9789B2">
                  <wp:extent cx="2143125" cy="1605139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852" cy="160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FC3" w:rsidRPr="00954BF6" w14:paraId="1AD9AB94" w14:textId="77777777" w:rsidTr="00CE7F89">
        <w:trPr>
          <w:trHeight w:val="2508"/>
        </w:trPr>
        <w:tc>
          <w:tcPr>
            <w:tcW w:w="994" w:type="dxa"/>
            <w:shd w:val="clear" w:color="auto" w:fill="auto"/>
          </w:tcPr>
          <w:p w14:paraId="07BB2654" w14:textId="0EBEA693" w:rsidR="00D10FC3" w:rsidRPr="00BC533B" w:rsidRDefault="00CE7F89" w:rsidP="00954B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178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1" w:type="dxa"/>
            <w:shd w:val="clear" w:color="auto" w:fill="auto"/>
          </w:tcPr>
          <w:p w14:paraId="7819CD61" w14:textId="356A6864" w:rsidR="00D10FC3" w:rsidRPr="00954BF6" w:rsidRDefault="00D10FC3" w:rsidP="00D10FC3">
            <w:pPr>
              <w:rPr>
                <w:rFonts w:ascii="Times New Roman" w:hAnsi="Times New Roman"/>
                <w:sz w:val="24"/>
                <w:szCs w:val="24"/>
              </w:rPr>
            </w:pP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54BF6">
              <w:rPr>
                <w:rFonts w:ascii="Times New Roman" w:hAnsi="Times New Roman"/>
                <w:sz w:val="24"/>
                <w:szCs w:val="24"/>
              </w:rPr>
              <w:t xml:space="preserve">Okulary p/słoneczne </w:t>
            </w:r>
            <w:r w:rsidRPr="00954BF6">
              <w:rPr>
                <w:rFonts w:ascii="Times New Roman" w:hAnsi="Times New Roman"/>
                <w:b/>
                <w:bCs/>
                <w:sz w:val="24"/>
                <w:szCs w:val="24"/>
              </w:rPr>
              <w:t>z polaryzacją</w:t>
            </w:r>
            <w:r w:rsidRPr="00954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4C4E">
              <w:rPr>
                <w:rFonts w:ascii="Times New Roman" w:hAnsi="Times New Roman"/>
                <w:sz w:val="24"/>
                <w:szCs w:val="24"/>
              </w:rPr>
              <w:t>+ etui.</w:t>
            </w:r>
          </w:p>
          <w:p w14:paraId="10E90C09" w14:textId="77777777" w:rsidR="00D10FC3" w:rsidRPr="00D7361F" w:rsidRDefault="00D10FC3" w:rsidP="00D7361F">
            <w:pPr>
              <w:pStyle w:val="Bezodstpw"/>
              <w:rPr>
                <w:rFonts w:ascii="Times New Roman" w:hAnsi="Times New Roman"/>
                <w:lang w:eastAsia="pl-PL"/>
              </w:rPr>
            </w:pPr>
            <w:r w:rsidRPr="00D7361F">
              <w:rPr>
                <w:rFonts w:ascii="Times New Roman" w:hAnsi="Times New Roman"/>
                <w:lang w:eastAsia="pl-PL"/>
              </w:rPr>
              <w:t>- soczewki polaryzacyjne,</w:t>
            </w:r>
          </w:p>
          <w:p w14:paraId="577F6A3E" w14:textId="77777777" w:rsidR="00D10FC3" w:rsidRPr="00D7361F" w:rsidRDefault="00D10FC3" w:rsidP="00D7361F">
            <w:pPr>
              <w:pStyle w:val="Bezodstpw"/>
              <w:rPr>
                <w:rFonts w:ascii="Times New Roman" w:hAnsi="Times New Roman"/>
                <w:lang w:eastAsia="pl-PL"/>
              </w:rPr>
            </w:pPr>
            <w:r w:rsidRPr="00D7361F">
              <w:rPr>
                <w:rFonts w:ascii="Times New Roman" w:hAnsi="Times New Roman"/>
                <w:lang w:eastAsia="pl-PL"/>
              </w:rPr>
              <w:t>- filtr UV400,</w:t>
            </w:r>
          </w:p>
          <w:p w14:paraId="4E1BB679" w14:textId="77777777" w:rsidR="00D10FC3" w:rsidRPr="00D7361F" w:rsidRDefault="00D10FC3" w:rsidP="00D7361F">
            <w:pPr>
              <w:pStyle w:val="Bezodstpw"/>
              <w:rPr>
                <w:rFonts w:ascii="Times New Roman" w:hAnsi="Times New Roman"/>
                <w:lang w:eastAsia="pl-PL"/>
              </w:rPr>
            </w:pPr>
            <w:r w:rsidRPr="00D7361F">
              <w:rPr>
                <w:rFonts w:ascii="Times New Roman" w:hAnsi="Times New Roman"/>
                <w:lang w:eastAsia="pl-PL"/>
              </w:rPr>
              <w:t>- min. 3 kategoria przyciemnienia szkieł (skala 0-4),</w:t>
            </w:r>
          </w:p>
          <w:p w14:paraId="31BA2841" w14:textId="391D47FD" w:rsidR="00D10FC3" w:rsidRPr="00BC533B" w:rsidRDefault="00D10FC3" w:rsidP="00D7361F">
            <w:pPr>
              <w:pStyle w:val="Bezodstpw"/>
              <w:rPr>
                <w:lang w:eastAsia="pl-PL"/>
              </w:rPr>
            </w:pPr>
            <w:r w:rsidRPr="00D7361F">
              <w:rPr>
                <w:rFonts w:ascii="Times New Roman" w:hAnsi="Times New Roman"/>
                <w:b/>
                <w:bCs/>
                <w:lang w:eastAsia="pl-PL"/>
              </w:rPr>
              <w:t xml:space="preserve">- </w:t>
            </w:r>
            <w:r w:rsidRPr="00D7361F">
              <w:rPr>
                <w:rFonts w:ascii="Times New Roman" w:hAnsi="Times New Roman"/>
                <w:lang w:eastAsia="pl-PL"/>
              </w:rPr>
              <w:t>sztywny pokrowiec do okularów.</w:t>
            </w:r>
          </w:p>
        </w:tc>
        <w:tc>
          <w:tcPr>
            <w:tcW w:w="6295" w:type="dxa"/>
            <w:shd w:val="clear" w:color="auto" w:fill="auto"/>
          </w:tcPr>
          <w:p w14:paraId="4DA700E2" w14:textId="482ED7B4" w:rsidR="00D10FC3" w:rsidRPr="00BC533B" w:rsidRDefault="00BC533B" w:rsidP="00954BF6">
            <w:pPr>
              <w:tabs>
                <w:tab w:val="left" w:pos="277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533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15E649" wp14:editId="0A805D70">
                  <wp:extent cx="2543175" cy="1641581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74" cy="16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369588" w14:textId="43090967" w:rsidR="008950BD" w:rsidRPr="00D1633F" w:rsidRDefault="00CE7F89" w:rsidP="00D7361F">
      <w:pPr>
        <w:tabs>
          <w:tab w:val="left" w:pos="1275"/>
        </w:tabs>
        <w:suppressAutoHyphens w:val="0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sectPr w:rsidR="008950BD" w:rsidRPr="00D1633F" w:rsidSect="00005FDD">
      <w:pgSz w:w="11906" w:h="16838"/>
      <w:pgMar w:top="1134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9E717" w14:textId="77777777" w:rsidR="003662C8" w:rsidRDefault="003662C8" w:rsidP="003662C8">
      <w:pPr>
        <w:spacing w:after="0" w:line="240" w:lineRule="auto"/>
      </w:pPr>
      <w:r>
        <w:separator/>
      </w:r>
    </w:p>
  </w:endnote>
  <w:endnote w:type="continuationSeparator" w:id="0">
    <w:p w14:paraId="38179ABB" w14:textId="77777777" w:rsidR="003662C8" w:rsidRDefault="003662C8" w:rsidP="00366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B859D" w14:textId="77777777" w:rsidR="003662C8" w:rsidRDefault="003662C8" w:rsidP="003662C8">
      <w:pPr>
        <w:spacing w:after="0" w:line="240" w:lineRule="auto"/>
      </w:pPr>
      <w:r>
        <w:separator/>
      </w:r>
    </w:p>
  </w:footnote>
  <w:footnote w:type="continuationSeparator" w:id="0">
    <w:p w14:paraId="0B331B6F" w14:textId="77777777" w:rsidR="003662C8" w:rsidRDefault="003662C8" w:rsidP="00366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66F"/>
    <w:multiLevelType w:val="hybridMultilevel"/>
    <w:tmpl w:val="9DA2F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D364A"/>
    <w:multiLevelType w:val="hybridMultilevel"/>
    <w:tmpl w:val="CAE0914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C252B7B"/>
    <w:multiLevelType w:val="hybridMultilevel"/>
    <w:tmpl w:val="60EEE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53300"/>
    <w:multiLevelType w:val="hybridMultilevel"/>
    <w:tmpl w:val="A376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70A43"/>
    <w:multiLevelType w:val="hybridMultilevel"/>
    <w:tmpl w:val="CAB8B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8248B"/>
    <w:multiLevelType w:val="hybridMultilevel"/>
    <w:tmpl w:val="AAC26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B3565"/>
    <w:multiLevelType w:val="hybridMultilevel"/>
    <w:tmpl w:val="1BBAEFF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28A4040"/>
    <w:multiLevelType w:val="hybridMultilevel"/>
    <w:tmpl w:val="3B302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51EBC"/>
    <w:multiLevelType w:val="hybridMultilevel"/>
    <w:tmpl w:val="BFCEDF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939B5"/>
    <w:multiLevelType w:val="hybridMultilevel"/>
    <w:tmpl w:val="99245E42"/>
    <w:lvl w:ilvl="0" w:tplc="722A59E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Lucida Sans Unicode" w:hAnsi="Times New Roman" w:cs="Tahoma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EF65F8"/>
    <w:multiLevelType w:val="hybridMultilevel"/>
    <w:tmpl w:val="72D6D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956A8"/>
    <w:multiLevelType w:val="hybridMultilevel"/>
    <w:tmpl w:val="77267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436CE"/>
    <w:multiLevelType w:val="multilevel"/>
    <w:tmpl w:val="6F8E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7032AB"/>
    <w:multiLevelType w:val="hybridMultilevel"/>
    <w:tmpl w:val="13BEB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6286097">
    <w:abstractNumId w:val="13"/>
  </w:num>
  <w:num w:numId="2" w16cid:durableId="407508875">
    <w:abstractNumId w:val="10"/>
  </w:num>
  <w:num w:numId="3" w16cid:durableId="669529221">
    <w:abstractNumId w:val="4"/>
  </w:num>
  <w:num w:numId="4" w16cid:durableId="2058897432">
    <w:abstractNumId w:val="8"/>
  </w:num>
  <w:num w:numId="5" w16cid:durableId="952591354">
    <w:abstractNumId w:val="0"/>
  </w:num>
  <w:num w:numId="6" w16cid:durableId="1778016269">
    <w:abstractNumId w:val="7"/>
  </w:num>
  <w:num w:numId="7" w16cid:durableId="160126199">
    <w:abstractNumId w:val="9"/>
  </w:num>
  <w:num w:numId="8" w16cid:durableId="368336250">
    <w:abstractNumId w:val="1"/>
  </w:num>
  <w:num w:numId="9" w16cid:durableId="1117793105">
    <w:abstractNumId w:val="3"/>
  </w:num>
  <w:num w:numId="10" w16cid:durableId="1506482121">
    <w:abstractNumId w:val="12"/>
  </w:num>
  <w:num w:numId="11" w16cid:durableId="448209402">
    <w:abstractNumId w:val="2"/>
  </w:num>
  <w:num w:numId="12" w16cid:durableId="1290236521">
    <w:abstractNumId w:val="5"/>
  </w:num>
  <w:num w:numId="13" w16cid:durableId="515072262">
    <w:abstractNumId w:val="6"/>
  </w:num>
  <w:num w:numId="14" w16cid:durableId="20586975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F8"/>
    <w:rsid w:val="00005FDD"/>
    <w:rsid w:val="00043135"/>
    <w:rsid w:val="000879AD"/>
    <w:rsid w:val="000944F1"/>
    <w:rsid w:val="00094ED1"/>
    <w:rsid w:val="000C487A"/>
    <w:rsid w:val="000C494D"/>
    <w:rsid w:val="0012310B"/>
    <w:rsid w:val="0013044A"/>
    <w:rsid w:val="0015011F"/>
    <w:rsid w:val="001501F8"/>
    <w:rsid w:val="0016772E"/>
    <w:rsid w:val="001A6FDF"/>
    <w:rsid w:val="001B0057"/>
    <w:rsid w:val="002215CC"/>
    <w:rsid w:val="00225752"/>
    <w:rsid w:val="00273D7C"/>
    <w:rsid w:val="00324284"/>
    <w:rsid w:val="00332115"/>
    <w:rsid w:val="00341996"/>
    <w:rsid w:val="00352705"/>
    <w:rsid w:val="003662C8"/>
    <w:rsid w:val="00384788"/>
    <w:rsid w:val="003A691F"/>
    <w:rsid w:val="003B6F8C"/>
    <w:rsid w:val="003D39CD"/>
    <w:rsid w:val="00414DD0"/>
    <w:rsid w:val="00424E68"/>
    <w:rsid w:val="00455022"/>
    <w:rsid w:val="00481FC6"/>
    <w:rsid w:val="00492859"/>
    <w:rsid w:val="00492983"/>
    <w:rsid w:val="004A766F"/>
    <w:rsid w:val="004B2BED"/>
    <w:rsid w:val="004E77DF"/>
    <w:rsid w:val="00500607"/>
    <w:rsid w:val="0051685A"/>
    <w:rsid w:val="00517DBE"/>
    <w:rsid w:val="0053773C"/>
    <w:rsid w:val="005A1E96"/>
    <w:rsid w:val="005D0C15"/>
    <w:rsid w:val="006254D1"/>
    <w:rsid w:val="006906A7"/>
    <w:rsid w:val="006A1F51"/>
    <w:rsid w:val="007355A6"/>
    <w:rsid w:val="007539DA"/>
    <w:rsid w:val="00753ADF"/>
    <w:rsid w:val="007F0F09"/>
    <w:rsid w:val="008048E6"/>
    <w:rsid w:val="0087165D"/>
    <w:rsid w:val="008B73D1"/>
    <w:rsid w:val="008D2BE4"/>
    <w:rsid w:val="008D5C74"/>
    <w:rsid w:val="008E708C"/>
    <w:rsid w:val="008F230B"/>
    <w:rsid w:val="009203D3"/>
    <w:rsid w:val="00954A3B"/>
    <w:rsid w:val="00954BF6"/>
    <w:rsid w:val="00960E6A"/>
    <w:rsid w:val="00966643"/>
    <w:rsid w:val="009A3914"/>
    <w:rsid w:val="009D36C9"/>
    <w:rsid w:val="00A12E13"/>
    <w:rsid w:val="00A141CA"/>
    <w:rsid w:val="00A34C4E"/>
    <w:rsid w:val="00A37DD1"/>
    <w:rsid w:val="00A4313E"/>
    <w:rsid w:val="00A70280"/>
    <w:rsid w:val="00AA40CC"/>
    <w:rsid w:val="00B16ABB"/>
    <w:rsid w:val="00B24C06"/>
    <w:rsid w:val="00B45A0E"/>
    <w:rsid w:val="00B5013C"/>
    <w:rsid w:val="00B56023"/>
    <w:rsid w:val="00B87146"/>
    <w:rsid w:val="00B9073E"/>
    <w:rsid w:val="00BC27F6"/>
    <w:rsid w:val="00BC533B"/>
    <w:rsid w:val="00BD202B"/>
    <w:rsid w:val="00BD2687"/>
    <w:rsid w:val="00C013EF"/>
    <w:rsid w:val="00C402BD"/>
    <w:rsid w:val="00C42662"/>
    <w:rsid w:val="00C4664B"/>
    <w:rsid w:val="00C54883"/>
    <w:rsid w:val="00CA4F36"/>
    <w:rsid w:val="00CC6AC7"/>
    <w:rsid w:val="00CE5593"/>
    <w:rsid w:val="00CE6AD0"/>
    <w:rsid w:val="00CE7F89"/>
    <w:rsid w:val="00D10FC3"/>
    <w:rsid w:val="00D1633F"/>
    <w:rsid w:val="00D233FC"/>
    <w:rsid w:val="00D5288A"/>
    <w:rsid w:val="00D63BE6"/>
    <w:rsid w:val="00D7361F"/>
    <w:rsid w:val="00DC2CB2"/>
    <w:rsid w:val="00DF229F"/>
    <w:rsid w:val="00E855E5"/>
    <w:rsid w:val="00E91AC7"/>
    <w:rsid w:val="00E91C7C"/>
    <w:rsid w:val="00EB5251"/>
    <w:rsid w:val="00EB604B"/>
    <w:rsid w:val="00ED3AA2"/>
    <w:rsid w:val="00F1789D"/>
    <w:rsid w:val="00F56EA3"/>
    <w:rsid w:val="00F8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0C976"/>
  <w15:chartTrackingRefBased/>
  <w15:docId w15:val="{9B04294E-4279-41EE-A9B5-5F31E34E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01F8"/>
    <w:pPr>
      <w:suppressAutoHyphens/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6A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66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2C8"/>
    <w:rPr>
      <w:rFonts w:ascii="Calibri" w:eastAsia="Times New Roman" w:hAnsi="Calibri" w:cs="Times New Roman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3662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2C8"/>
    <w:rPr>
      <w:rFonts w:ascii="Calibri" w:eastAsia="Times New Roman" w:hAnsi="Calibri" w:cs="Times New Roman"/>
      <w:lang w:eastAsia="zh-CN"/>
    </w:rPr>
  </w:style>
  <w:style w:type="paragraph" w:styleId="NormalnyWeb">
    <w:name w:val="Normal (Web)"/>
    <w:basedOn w:val="Normalny"/>
    <w:uiPriority w:val="99"/>
    <w:unhideWhenUsed/>
    <w:rsid w:val="007355A6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37DD1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1157</Words>
  <Characters>6948</Characters>
  <Application>Microsoft Office Word</Application>
  <DocSecurity>0</DocSecurity>
  <Lines>57</Lines>
  <Paragraphs>16</Paragraphs>
  <ScaleCrop>false</ScaleCrop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Polanowska-Lis</dc:creator>
  <cp:keywords/>
  <dc:description/>
  <cp:lastModifiedBy>Ewa Polanowska-Lis</cp:lastModifiedBy>
  <cp:revision>63</cp:revision>
  <cp:lastPrinted>2021-11-10T07:46:00Z</cp:lastPrinted>
  <dcterms:created xsi:type="dcterms:W3CDTF">2021-06-09T12:33:00Z</dcterms:created>
  <dcterms:modified xsi:type="dcterms:W3CDTF">2022-11-15T07:13:00Z</dcterms:modified>
</cp:coreProperties>
</file>