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7644C" w14:textId="0D35C87B" w:rsidR="006E1581" w:rsidRDefault="006E1581">
      <w:pPr>
        <w:tabs>
          <w:tab w:val="left" w:pos="2410"/>
        </w:tabs>
        <w:spacing w:after="120"/>
        <w:jc w:val="right"/>
      </w:pPr>
      <w:r>
        <w:rPr>
          <w:b/>
          <w:bCs/>
          <w:color w:val="0000FF"/>
          <w:sz w:val="28"/>
          <w:szCs w:val="28"/>
        </w:rPr>
        <w:t xml:space="preserve">Załącznik nr </w:t>
      </w:r>
      <w:r w:rsidR="0041037D">
        <w:rPr>
          <w:b/>
          <w:bCs/>
          <w:color w:val="0000FF"/>
          <w:sz w:val="28"/>
          <w:szCs w:val="28"/>
        </w:rPr>
        <w:t>3</w:t>
      </w:r>
      <w:r>
        <w:rPr>
          <w:b/>
          <w:bCs/>
          <w:color w:val="0000FF"/>
          <w:sz w:val="28"/>
          <w:szCs w:val="28"/>
        </w:rPr>
        <w:t xml:space="preserve"> </w:t>
      </w:r>
    </w:p>
    <w:p w14:paraId="1CFF8C22" w14:textId="06506D40" w:rsidR="006E1581" w:rsidRPr="00E57AA9" w:rsidRDefault="00705159">
      <w:pPr>
        <w:tabs>
          <w:tab w:val="left" w:pos="2410"/>
        </w:tabs>
        <w:spacing w:after="120"/>
        <w:jc w:val="center"/>
      </w:pPr>
      <w:r>
        <w:rPr>
          <w:b/>
          <w:bCs/>
          <w:sz w:val="28"/>
          <w:szCs w:val="28"/>
        </w:rPr>
        <w:t>UMOWA Nr …/B/LT/202</w:t>
      </w:r>
      <w:r w:rsidR="006016D2">
        <w:rPr>
          <w:b/>
          <w:bCs/>
          <w:sz w:val="28"/>
          <w:szCs w:val="28"/>
        </w:rPr>
        <w:t>5</w:t>
      </w:r>
      <w:r w:rsidR="006E1581" w:rsidRPr="00E57AA9">
        <w:rPr>
          <w:b/>
          <w:bCs/>
          <w:sz w:val="28"/>
          <w:szCs w:val="28"/>
        </w:rPr>
        <w:t xml:space="preserve"> (WZÓR)</w:t>
      </w:r>
    </w:p>
    <w:p w14:paraId="12AFA3A2" w14:textId="77777777" w:rsidR="006E1581" w:rsidRPr="00E57AA9" w:rsidRDefault="006E1581">
      <w:pPr>
        <w:jc w:val="both"/>
        <w:rPr>
          <w:b/>
          <w:bCs/>
          <w:sz w:val="28"/>
          <w:szCs w:val="28"/>
        </w:rPr>
      </w:pPr>
    </w:p>
    <w:p w14:paraId="772548ED" w14:textId="6C040F69" w:rsidR="006E1581" w:rsidRPr="00E57AA9" w:rsidRDefault="00705159">
      <w:pPr>
        <w:spacing w:after="120"/>
        <w:jc w:val="both"/>
      </w:pPr>
      <w:r>
        <w:rPr>
          <w:sz w:val="28"/>
          <w:szCs w:val="28"/>
        </w:rPr>
        <w:t>zawarta w dniu … . … . 202</w:t>
      </w:r>
      <w:r w:rsidR="006016D2">
        <w:rPr>
          <w:sz w:val="28"/>
          <w:szCs w:val="28"/>
        </w:rPr>
        <w:t>5</w:t>
      </w:r>
      <w:r w:rsidR="006E1581" w:rsidRPr="00E57AA9">
        <w:rPr>
          <w:sz w:val="28"/>
          <w:szCs w:val="28"/>
        </w:rPr>
        <w:t xml:space="preserve"> r. w Bydgoszczy pomiędzy:</w:t>
      </w:r>
    </w:p>
    <w:p w14:paraId="6C6BAC73" w14:textId="77777777" w:rsidR="006E1581" w:rsidRPr="00E57AA9" w:rsidRDefault="006E1581">
      <w:pPr>
        <w:jc w:val="both"/>
        <w:rPr>
          <w:b/>
          <w:bCs/>
          <w:sz w:val="28"/>
          <w:szCs w:val="28"/>
        </w:rPr>
      </w:pPr>
    </w:p>
    <w:p w14:paraId="79C39775" w14:textId="66BAE822" w:rsidR="00705159" w:rsidRDefault="00705159" w:rsidP="00705159">
      <w:pPr>
        <w:spacing w:after="120"/>
        <w:jc w:val="both"/>
      </w:pPr>
      <w:r>
        <w:rPr>
          <w:b/>
          <w:bCs/>
          <w:sz w:val="28"/>
          <w:szCs w:val="28"/>
        </w:rPr>
        <w:t>Centrum Onkologii im. prof. Franciszka Łukaszczyka w Bydgoszczy</w:t>
      </w:r>
      <w:r>
        <w:rPr>
          <w:sz w:val="28"/>
          <w:szCs w:val="28"/>
        </w:rPr>
        <w:t>, 85-796 Bydgoszcz, przy ul. dr I. Romanowskiej 2, wpisanym do rejestru stowarzyszeń, innych organizacji społecznych i zawodowych, fundacji oraz samodzielnych publicznych zakładów opieki zdrowotnej, prowadzonego przez Sąd Rejonowy w</w:t>
      </w:r>
      <w:r w:rsidR="00B53BA7">
        <w:rPr>
          <w:sz w:val="28"/>
          <w:szCs w:val="28"/>
        </w:rPr>
        <w:t> </w:t>
      </w:r>
      <w:r>
        <w:rPr>
          <w:sz w:val="28"/>
          <w:szCs w:val="28"/>
        </w:rPr>
        <w:t>Bydgoszczy XIII Wydział Gospodarczy Krajowego Rejestru Sądowego pod nr</w:t>
      </w:r>
      <w:r w:rsidR="006457A7">
        <w:rPr>
          <w:sz w:val="28"/>
          <w:szCs w:val="28"/>
        </w:rPr>
        <w:t xml:space="preserve"> </w:t>
      </w:r>
      <w:r>
        <w:rPr>
          <w:sz w:val="28"/>
          <w:szCs w:val="28"/>
        </w:rPr>
        <w:t>KRS: 0000002329, NIP: 554-22-17-419,</w:t>
      </w:r>
      <w:r w:rsidR="00BF3C0D">
        <w:rPr>
          <w:sz w:val="28"/>
          <w:szCs w:val="28"/>
        </w:rPr>
        <w:t xml:space="preserve"> </w:t>
      </w:r>
      <w:r>
        <w:rPr>
          <w:sz w:val="28"/>
          <w:szCs w:val="28"/>
        </w:rPr>
        <w:t>REGON: 00 12 55 363,</w:t>
      </w:r>
    </w:p>
    <w:p w14:paraId="5F96620E" w14:textId="77777777" w:rsidR="00705159" w:rsidRDefault="00705159" w:rsidP="00705159">
      <w:pPr>
        <w:spacing w:after="120"/>
        <w:rPr>
          <w:sz w:val="28"/>
          <w:szCs w:val="28"/>
        </w:rPr>
      </w:pPr>
      <w:r>
        <w:rPr>
          <w:sz w:val="28"/>
          <w:szCs w:val="28"/>
        </w:rPr>
        <w:t>reprezentowanym przez:</w:t>
      </w:r>
    </w:p>
    <w:p w14:paraId="273CAB59" w14:textId="469FDC22" w:rsidR="00705159" w:rsidRDefault="00705159" w:rsidP="00A27F4E">
      <w:pPr>
        <w:numPr>
          <w:ilvl w:val="0"/>
          <w:numId w:val="38"/>
        </w:numPr>
        <w:tabs>
          <w:tab w:val="left" w:pos="426"/>
        </w:tabs>
        <w:suppressAutoHyphens w:val="0"/>
        <w:spacing w:line="276" w:lineRule="auto"/>
        <w:ind w:right="27"/>
      </w:pPr>
      <w:r>
        <w:rPr>
          <w:sz w:val="28"/>
        </w:rPr>
        <w:t xml:space="preserve">Dyrektora – </w:t>
      </w:r>
      <w:r>
        <w:rPr>
          <w:b/>
          <w:sz w:val="28"/>
        </w:rPr>
        <w:t>prof. dr hab. n. med. Janusza Kowalewskiego</w:t>
      </w:r>
    </w:p>
    <w:p w14:paraId="5D863D43" w14:textId="77777777" w:rsidR="00705159" w:rsidRDefault="00705159" w:rsidP="00A27F4E">
      <w:pPr>
        <w:numPr>
          <w:ilvl w:val="0"/>
          <w:numId w:val="38"/>
        </w:numPr>
        <w:tabs>
          <w:tab w:val="left" w:pos="426"/>
        </w:tabs>
        <w:suppressAutoHyphens w:val="0"/>
        <w:spacing w:line="276" w:lineRule="auto"/>
        <w:ind w:right="27"/>
      </w:pPr>
      <w:r>
        <w:rPr>
          <w:bCs/>
          <w:sz w:val="28"/>
        </w:rPr>
        <w:t xml:space="preserve">Dyrektora ds. Ekonomicznych – Głównego Księgowego – </w:t>
      </w:r>
      <w:r>
        <w:rPr>
          <w:b/>
          <w:sz w:val="28"/>
        </w:rPr>
        <w:t>mgr Annę Kasprowicz</w:t>
      </w:r>
    </w:p>
    <w:p w14:paraId="01E91B92" w14:textId="77777777" w:rsidR="006E1581" w:rsidRPr="00E57AA9" w:rsidRDefault="006E1581">
      <w:pPr>
        <w:tabs>
          <w:tab w:val="left" w:pos="426"/>
          <w:tab w:val="left" w:pos="9000"/>
        </w:tabs>
        <w:suppressAutoHyphens w:val="0"/>
        <w:spacing w:line="276" w:lineRule="auto"/>
        <w:ind w:right="27"/>
      </w:pPr>
      <w:r w:rsidRPr="00E57AA9">
        <w:rPr>
          <w:b/>
          <w:sz w:val="28"/>
          <w:lang w:eastAsia="pl-PL"/>
        </w:rPr>
        <w:br/>
      </w:r>
      <w:r w:rsidRPr="00E57AA9">
        <w:rPr>
          <w:bCs/>
          <w:sz w:val="28"/>
          <w:szCs w:val="28"/>
          <w:lang w:eastAsia="pl-PL"/>
        </w:rPr>
        <w:t>zwanym dalej „</w:t>
      </w:r>
      <w:r w:rsidRPr="00E57AA9">
        <w:rPr>
          <w:b/>
          <w:bCs/>
          <w:sz w:val="28"/>
          <w:szCs w:val="28"/>
          <w:lang w:eastAsia="pl-PL"/>
        </w:rPr>
        <w:t>Zamawiającym”</w:t>
      </w:r>
    </w:p>
    <w:p w14:paraId="54AC4700" w14:textId="77777777" w:rsidR="006E1581" w:rsidRPr="00E57AA9" w:rsidRDefault="006E1581">
      <w:pPr>
        <w:tabs>
          <w:tab w:val="left" w:pos="3600"/>
          <w:tab w:val="left" w:pos="9000"/>
        </w:tabs>
        <w:spacing w:after="120"/>
        <w:ind w:right="27"/>
      </w:pPr>
      <w:r w:rsidRPr="00E57AA9">
        <w:rPr>
          <w:sz w:val="28"/>
          <w:szCs w:val="28"/>
        </w:rPr>
        <w:t>a</w:t>
      </w:r>
    </w:p>
    <w:p w14:paraId="7CB99265" w14:textId="64205CDA" w:rsidR="006E1581" w:rsidRPr="00E57AA9" w:rsidRDefault="006E1581">
      <w:pPr>
        <w:tabs>
          <w:tab w:val="left" w:pos="9000"/>
        </w:tabs>
        <w:spacing w:line="252" w:lineRule="auto"/>
        <w:ind w:right="27"/>
        <w:jc w:val="both"/>
      </w:pPr>
      <w:r w:rsidRPr="00E57AA9">
        <w:rPr>
          <w:bCs/>
          <w:iCs/>
          <w:sz w:val="28"/>
          <w:szCs w:val="28"/>
        </w:rPr>
        <w:t>……………………………………………………...</w:t>
      </w:r>
      <w:r w:rsidRPr="00E57AA9">
        <w:rPr>
          <w:iCs/>
          <w:sz w:val="28"/>
          <w:szCs w:val="28"/>
        </w:rPr>
        <w:t>…………..............................</w:t>
      </w:r>
    </w:p>
    <w:p w14:paraId="76321B35" w14:textId="77777777" w:rsidR="006E1581" w:rsidRPr="00E57AA9" w:rsidRDefault="006E1581">
      <w:pPr>
        <w:tabs>
          <w:tab w:val="left" w:pos="9000"/>
        </w:tabs>
        <w:spacing w:line="252" w:lineRule="auto"/>
        <w:ind w:right="27"/>
      </w:pPr>
      <w:r w:rsidRPr="00E57AA9">
        <w:rPr>
          <w:iCs/>
          <w:sz w:val="28"/>
          <w:szCs w:val="28"/>
        </w:rPr>
        <w:t xml:space="preserve"> </w:t>
      </w:r>
      <w:r w:rsidRPr="00E57AA9">
        <w:rPr>
          <w:sz w:val="28"/>
          <w:szCs w:val="28"/>
        </w:rPr>
        <w:t>reprezentowan</w:t>
      </w:r>
      <w:r w:rsidR="00302546">
        <w:rPr>
          <w:sz w:val="28"/>
          <w:szCs w:val="28"/>
        </w:rPr>
        <w:t>ym/</w:t>
      </w:r>
      <w:r w:rsidRPr="00E57AA9">
        <w:rPr>
          <w:sz w:val="28"/>
          <w:szCs w:val="28"/>
        </w:rPr>
        <w:t>ą przez:</w:t>
      </w:r>
    </w:p>
    <w:p w14:paraId="7D531F6C" w14:textId="77777777" w:rsidR="006E1581" w:rsidRPr="00E57AA9" w:rsidRDefault="006E1581" w:rsidP="00A27F4E">
      <w:pPr>
        <w:numPr>
          <w:ilvl w:val="0"/>
          <w:numId w:val="37"/>
        </w:numPr>
        <w:tabs>
          <w:tab w:val="left" w:pos="284"/>
          <w:tab w:val="left" w:pos="426"/>
        </w:tabs>
        <w:spacing w:line="252" w:lineRule="auto"/>
        <w:ind w:right="27" w:hanging="720"/>
      </w:pPr>
      <w:r w:rsidRPr="00E57AA9">
        <w:rPr>
          <w:bCs/>
          <w:sz w:val="28"/>
          <w:szCs w:val="28"/>
        </w:rPr>
        <w:t>……………………………………….,</w:t>
      </w:r>
    </w:p>
    <w:p w14:paraId="78E95E0E" w14:textId="77777777" w:rsidR="006E1581" w:rsidRPr="00E57AA9" w:rsidRDefault="006E1581" w:rsidP="00A27F4E">
      <w:pPr>
        <w:numPr>
          <w:ilvl w:val="0"/>
          <w:numId w:val="36"/>
        </w:numPr>
        <w:tabs>
          <w:tab w:val="left" w:pos="284"/>
          <w:tab w:val="left" w:pos="426"/>
        </w:tabs>
        <w:spacing w:line="252" w:lineRule="auto"/>
        <w:ind w:right="27" w:hanging="720"/>
      </w:pPr>
      <w:r w:rsidRPr="00E57AA9">
        <w:rPr>
          <w:bCs/>
          <w:sz w:val="28"/>
          <w:szCs w:val="28"/>
        </w:rPr>
        <w:t>……………………………………….,</w:t>
      </w:r>
    </w:p>
    <w:p w14:paraId="2BCA279D" w14:textId="77777777" w:rsidR="006E1581" w:rsidRPr="00E57AA9" w:rsidRDefault="006E1581">
      <w:pPr>
        <w:tabs>
          <w:tab w:val="left" w:pos="9000"/>
        </w:tabs>
        <w:spacing w:line="252" w:lineRule="auto"/>
        <w:ind w:right="27"/>
        <w:rPr>
          <w:b/>
          <w:bCs/>
          <w:sz w:val="28"/>
          <w:szCs w:val="28"/>
        </w:rPr>
      </w:pPr>
    </w:p>
    <w:p w14:paraId="055E7480" w14:textId="77777777" w:rsidR="006E1581" w:rsidRPr="00E57AA9" w:rsidRDefault="006E1581">
      <w:pPr>
        <w:tabs>
          <w:tab w:val="left" w:pos="9000"/>
        </w:tabs>
        <w:spacing w:line="252" w:lineRule="auto"/>
        <w:ind w:right="27"/>
      </w:pPr>
      <w:r w:rsidRPr="00E57AA9">
        <w:rPr>
          <w:sz w:val="28"/>
          <w:szCs w:val="28"/>
        </w:rPr>
        <w:t>zwaną dalej „</w:t>
      </w:r>
      <w:r w:rsidRPr="00E57AA9">
        <w:rPr>
          <w:b/>
          <w:bCs/>
          <w:iCs/>
          <w:sz w:val="28"/>
          <w:szCs w:val="28"/>
        </w:rPr>
        <w:t>Wykonawcą</w:t>
      </w:r>
      <w:r w:rsidRPr="00E57AA9">
        <w:rPr>
          <w:iCs/>
          <w:sz w:val="28"/>
          <w:szCs w:val="28"/>
        </w:rPr>
        <w:t>"</w:t>
      </w:r>
    </w:p>
    <w:p w14:paraId="13A80A66" w14:textId="77777777" w:rsidR="006E1581" w:rsidRPr="00E57AA9" w:rsidRDefault="006E1581">
      <w:pPr>
        <w:tabs>
          <w:tab w:val="left" w:pos="9000"/>
        </w:tabs>
        <w:spacing w:line="252" w:lineRule="auto"/>
        <w:ind w:right="27"/>
      </w:pPr>
      <w:r w:rsidRPr="00E57AA9">
        <w:rPr>
          <w:iCs/>
          <w:sz w:val="28"/>
          <w:szCs w:val="28"/>
        </w:rPr>
        <w:t xml:space="preserve">zwanymi dalej łącznie </w:t>
      </w:r>
      <w:r w:rsidRPr="00E57AA9">
        <w:rPr>
          <w:b/>
          <w:iCs/>
          <w:sz w:val="28"/>
          <w:szCs w:val="28"/>
        </w:rPr>
        <w:t>„Stronami”</w:t>
      </w:r>
      <w:r w:rsidRPr="00E57AA9">
        <w:rPr>
          <w:iCs/>
          <w:sz w:val="28"/>
          <w:szCs w:val="28"/>
        </w:rPr>
        <w:t xml:space="preserve"> a osobno </w:t>
      </w:r>
      <w:r w:rsidRPr="00E57AA9">
        <w:rPr>
          <w:b/>
          <w:iCs/>
          <w:sz w:val="28"/>
          <w:szCs w:val="28"/>
        </w:rPr>
        <w:t>„Stroną”</w:t>
      </w:r>
    </w:p>
    <w:p w14:paraId="30A3B1DD" w14:textId="77777777" w:rsidR="006E1581" w:rsidRPr="00E57AA9" w:rsidRDefault="006E1581">
      <w:pPr>
        <w:spacing w:line="252" w:lineRule="auto"/>
        <w:ind w:right="27"/>
        <w:rPr>
          <w:iCs/>
          <w:sz w:val="28"/>
          <w:szCs w:val="28"/>
        </w:rPr>
      </w:pPr>
    </w:p>
    <w:p w14:paraId="298DE60D" w14:textId="5BC0769D" w:rsidR="0041037D" w:rsidRPr="0041037D" w:rsidRDefault="0041037D" w:rsidP="0041037D">
      <w:pPr>
        <w:spacing w:after="120"/>
        <w:jc w:val="both"/>
        <w:rPr>
          <w:sz w:val="28"/>
          <w:szCs w:val="28"/>
          <w:lang w:eastAsia="ar-SA"/>
        </w:rPr>
      </w:pPr>
      <w:r w:rsidRPr="0041037D">
        <w:rPr>
          <w:sz w:val="28"/>
          <w:szCs w:val="28"/>
          <w:lang w:eastAsia="ar-SA"/>
        </w:rPr>
        <w:t xml:space="preserve">Umowa została zawarta bez </w:t>
      </w:r>
      <w:r w:rsidR="00BF3C0D" w:rsidRPr="0041037D">
        <w:rPr>
          <w:sz w:val="28"/>
          <w:szCs w:val="28"/>
          <w:lang w:eastAsia="ar-SA"/>
        </w:rPr>
        <w:t>stosowania ustawy</w:t>
      </w:r>
      <w:r w:rsidRPr="0041037D">
        <w:rPr>
          <w:sz w:val="28"/>
          <w:szCs w:val="28"/>
          <w:lang w:eastAsia="ar-SA"/>
        </w:rPr>
        <w:t xml:space="preserve"> z dnia 11 września 2019 r. Prawo zamówień publicznych (t.j. Dz. U. z 202</w:t>
      </w:r>
      <w:r w:rsidR="00B53BA7">
        <w:rPr>
          <w:sz w:val="28"/>
          <w:szCs w:val="28"/>
          <w:lang w:eastAsia="ar-SA"/>
        </w:rPr>
        <w:t xml:space="preserve">3 </w:t>
      </w:r>
      <w:r w:rsidRPr="0041037D">
        <w:rPr>
          <w:sz w:val="28"/>
          <w:szCs w:val="28"/>
          <w:lang w:eastAsia="ar-SA"/>
        </w:rPr>
        <w:t>r</w:t>
      </w:r>
      <w:r w:rsidR="00B53BA7">
        <w:rPr>
          <w:sz w:val="28"/>
          <w:szCs w:val="28"/>
          <w:lang w:eastAsia="ar-SA"/>
        </w:rPr>
        <w:t>.,</w:t>
      </w:r>
      <w:r w:rsidRPr="0041037D">
        <w:rPr>
          <w:sz w:val="28"/>
          <w:szCs w:val="28"/>
          <w:lang w:eastAsia="ar-SA"/>
        </w:rPr>
        <w:t xml:space="preserve"> poz.1</w:t>
      </w:r>
      <w:r w:rsidR="00B53BA7">
        <w:rPr>
          <w:sz w:val="28"/>
          <w:szCs w:val="28"/>
          <w:lang w:eastAsia="ar-SA"/>
        </w:rPr>
        <w:t>605</w:t>
      </w:r>
      <w:r w:rsidRPr="0041037D">
        <w:rPr>
          <w:sz w:val="28"/>
          <w:szCs w:val="28"/>
          <w:lang w:eastAsia="ar-SA"/>
        </w:rPr>
        <w:t xml:space="preserve"> ze zm.) w trybie art. 2 ust.1 pkt 1 tej ustawy.</w:t>
      </w:r>
    </w:p>
    <w:p w14:paraId="242E3AE2" w14:textId="77777777" w:rsidR="008C2616" w:rsidRDefault="008C2616">
      <w:pPr>
        <w:spacing w:after="120"/>
        <w:jc w:val="center"/>
        <w:rPr>
          <w:b/>
          <w:bCs/>
          <w:sz w:val="28"/>
          <w:szCs w:val="28"/>
        </w:rPr>
      </w:pPr>
    </w:p>
    <w:p w14:paraId="3292DA16" w14:textId="77777777" w:rsidR="00962901" w:rsidRDefault="00962901">
      <w:pPr>
        <w:spacing w:after="120"/>
        <w:jc w:val="center"/>
        <w:rPr>
          <w:b/>
          <w:bCs/>
          <w:sz w:val="28"/>
          <w:szCs w:val="28"/>
        </w:rPr>
      </w:pPr>
    </w:p>
    <w:p w14:paraId="4CC106D9" w14:textId="1C95C18D" w:rsidR="006E1581" w:rsidRPr="00E57AA9" w:rsidRDefault="006E1581">
      <w:pPr>
        <w:spacing w:after="120"/>
        <w:jc w:val="center"/>
      </w:pPr>
      <w:r w:rsidRPr="00E57AA9">
        <w:rPr>
          <w:b/>
          <w:bCs/>
          <w:sz w:val="28"/>
          <w:szCs w:val="28"/>
        </w:rPr>
        <w:t>§ 1</w:t>
      </w:r>
    </w:p>
    <w:p w14:paraId="24308B40" w14:textId="40DAA3F3" w:rsidR="006E1581" w:rsidRPr="006016D2" w:rsidRDefault="006E1581" w:rsidP="006016D2">
      <w:pPr>
        <w:numPr>
          <w:ilvl w:val="0"/>
          <w:numId w:val="34"/>
        </w:numPr>
        <w:spacing w:after="60"/>
        <w:ind w:left="425" w:hanging="425"/>
        <w:jc w:val="both"/>
        <w:rPr>
          <w:rFonts w:eastAsia="Calibri"/>
          <w:b/>
          <w:bCs/>
          <w:iCs/>
          <w:sz w:val="28"/>
          <w:szCs w:val="28"/>
        </w:rPr>
      </w:pPr>
      <w:r w:rsidRPr="00705159">
        <w:rPr>
          <w:rFonts w:eastAsia="Calibri"/>
          <w:bCs/>
          <w:sz w:val="28"/>
          <w:szCs w:val="28"/>
        </w:rPr>
        <w:t xml:space="preserve">Przedmiot umowy stanowi wykonanie przez Wykonawcę na rzecz Zamawiającego robót </w:t>
      </w:r>
      <w:r w:rsidR="00B67F69">
        <w:rPr>
          <w:rFonts w:eastAsia="Calibri"/>
          <w:bCs/>
          <w:sz w:val="28"/>
          <w:szCs w:val="28"/>
        </w:rPr>
        <w:t>budowlanych</w:t>
      </w:r>
      <w:r w:rsidRPr="00705159">
        <w:rPr>
          <w:rFonts w:eastAsia="Calibri"/>
          <w:bCs/>
          <w:sz w:val="28"/>
          <w:szCs w:val="28"/>
        </w:rPr>
        <w:t xml:space="preserve"> w ramach zadania pn.: „</w:t>
      </w:r>
      <w:r w:rsidR="006016D2" w:rsidRPr="006016D2">
        <w:rPr>
          <w:rFonts w:eastAsia="Calibri"/>
          <w:b/>
          <w:bCs/>
          <w:iCs/>
          <w:sz w:val="28"/>
          <w:szCs w:val="28"/>
        </w:rPr>
        <w:t>Budowa systemu wentylacji mechanicznej i klimatyzacji w pomieszczeniach Ambulatorium Chemioterapii we Włocławku</w:t>
      </w:r>
      <w:r w:rsidR="006016D2">
        <w:rPr>
          <w:rFonts w:eastAsia="Calibri"/>
          <w:b/>
          <w:bCs/>
          <w:iCs/>
          <w:sz w:val="28"/>
          <w:szCs w:val="28"/>
        </w:rPr>
        <w:t>”</w:t>
      </w:r>
    </w:p>
    <w:p w14:paraId="772AB3F0" w14:textId="2AF0F015" w:rsidR="006E1581" w:rsidRPr="00F049DC" w:rsidRDefault="00CF2AC4" w:rsidP="00A27F4E">
      <w:pPr>
        <w:numPr>
          <w:ilvl w:val="0"/>
          <w:numId w:val="34"/>
        </w:numPr>
        <w:spacing w:after="120"/>
        <w:ind w:left="357" w:hanging="357"/>
        <w:jc w:val="both"/>
      </w:pPr>
      <w:r w:rsidRPr="00F049DC">
        <w:rPr>
          <w:sz w:val="28"/>
          <w:szCs w:val="28"/>
        </w:rPr>
        <w:t>Oferta</w:t>
      </w:r>
      <w:r w:rsidR="006E1581" w:rsidRPr="00F049DC">
        <w:rPr>
          <w:sz w:val="28"/>
          <w:szCs w:val="28"/>
        </w:rPr>
        <w:t xml:space="preserve"> oraz </w:t>
      </w:r>
      <w:r w:rsidR="006D6174">
        <w:rPr>
          <w:sz w:val="28"/>
          <w:szCs w:val="28"/>
        </w:rPr>
        <w:t>projekt</w:t>
      </w:r>
      <w:r w:rsidR="006016D2">
        <w:rPr>
          <w:sz w:val="28"/>
          <w:szCs w:val="28"/>
        </w:rPr>
        <w:t>y</w:t>
      </w:r>
      <w:r w:rsidR="00962901">
        <w:rPr>
          <w:sz w:val="28"/>
          <w:szCs w:val="28"/>
        </w:rPr>
        <w:t xml:space="preserve"> techniczn</w:t>
      </w:r>
      <w:r w:rsidR="006016D2">
        <w:rPr>
          <w:sz w:val="28"/>
          <w:szCs w:val="28"/>
        </w:rPr>
        <w:t>e</w:t>
      </w:r>
      <w:r w:rsidR="00962901">
        <w:rPr>
          <w:sz w:val="28"/>
          <w:szCs w:val="28"/>
        </w:rPr>
        <w:t xml:space="preserve"> </w:t>
      </w:r>
      <w:r w:rsidR="006E1581" w:rsidRPr="00F049DC">
        <w:rPr>
          <w:sz w:val="28"/>
          <w:szCs w:val="28"/>
        </w:rPr>
        <w:t xml:space="preserve">stanowią </w:t>
      </w:r>
      <w:r w:rsidR="006E1581" w:rsidRPr="00F049DC">
        <w:rPr>
          <w:b/>
          <w:sz w:val="28"/>
          <w:szCs w:val="28"/>
        </w:rPr>
        <w:t>Załącznik Nr 1</w:t>
      </w:r>
      <w:r w:rsidR="006E1581" w:rsidRPr="00F049DC">
        <w:rPr>
          <w:sz w:val="28"/>
          <w:szCs w:val="28"/>
        </w:rPr>
        <w:t xml:space="preserve"> do niniejszej umowy, będący jej integralną częścią. </w:t>
      </w:r>
    </w:p>
    <w:p w14:paraId="67A715D3" w14:textId="77777777" w:rsidR="0041037D" w:rsidRPr="0041037D" w:rsidRDefault="0041037D" w:rsidP="0041037D">
      <w:pPr>
        <w:spacing w:after="60"/>
        <w:ind w:left="357"/>
        <w:jc w:val="both"/>
      </w:pPr>
    </w:p>
    <w:p w14:paraId="16911344" w14:textId="170E712B" w:rsidR="0041037D" w:rsidRPr="00E57AA9" w:rsidRDefault="0041037D" w:rsidP="0041037D">
      <w:pPr>
        <w:pStyle w:val="Akapitzlist"/>
        <w:spacing w:after="120"/>
        <w:ind w:left="360"/>
        <w:jc w:val="center"/>
      </w:pPr>
      <w:r w:rsidRPr="0041037D">
        <w:rPr>
          <w:b/>
          <w:bCs/>
          <w:sz w:val="28"/>
          <w:szCs w:val="28"/>
        </w:rPr>
        <w:t xml:space="preserve">§ </w:t>
      </w:r>
      <w:r>
        <w:rPr>
          <w:b/>
          <w:bCs/>
          <w:sz w:val="28"/>
          <w:szCs w:val="28"/>
        </w:rPr>
        <w:t>2</w:t>
      </w:r>
    </w:p>
    <w:p w14:paraId="7DFE0EF7" w14:textId="77777777" w:rsidR="0041037D" w:rsidRPr="0041037D" w:rsidRDefault="0041037D" w:rsidP="0041037D">
      <w:pPr>
        <w:spacing w:after="60"/>
        <w:ind w:left="357"/>
        <w:jc w:val="both"/>
      </w:pPr>
    </w:p>
    <w:p w14:paraId="3C46067C" w14:textId="0FFD2841" w:rsidR="006E1581" w:rsidRPr="00E57AA9" w:rsidRDefault="006E1581" w:rsidP="0041037D">
      <w:pPr>
        <w:numPr>
          <w:ilvl w:val="0"/>
          <w:numId w:val="46"/>
        </w:numPr>
        <w:spacing w:after="60"/>
        <w:jc w:val="both"/>
      </w:pPr>
      <w:r w:rsidRPr="00E57AA9">
        <w:rPr>
          <w:sz w:val="28"/>
          <w:szCs w:val="28"/>
        </w:rPr>
        <w:t>Wykonawca zobowiązany jest do skompletowania i przekazania Zamawiającemu dokumentacji powykonawczej przedmiotu umowy, zawierającej co najmniej:</w:t>
      </w:r>
    </w:p>
    <w:p w14:paraId="6573861B" w14:textId="0058DC72" w:rsidR="006E1581" w:rsidRPr="00E57AA9" w:rsidRDefault="006E1581" w:rsidP="00A27F4E">
      <w:pPr>
        <w:numPr>
          <w:ilvl w:val="0"/>
          <w:numId w:val="25"/>
        </w:numPr>
        <w:tabs>
          <w:tab w:val="left" w:pos="851"/>
        </w:tabs>
        <w:ind w:left="851" w:hanging="425"/>
        <w:jc w:val="both"/>
      </w:pPr>
      <w:r w:rsidRPr="00E57AA9">
        <w:rPr>
          <w:sz w:val="28"/>
          <w:szCs w:val="28"/>
        </w:rPr>
        <w:t>naniesione na projekt</w:t>
      </w:r>
      <w:r w:rsidR="007E2726" w:rsidRPr="00E57AA9">
        <w:rPr>
          <w:sz w:val="28"/>
          <w:szCs w:val="28"/>
        </w:rPr>
        <w:t xml:space="preserve"> </w:t>
      </w:r>
      <w:r w:rsidR="006D03A9">
        <w:rPr>
          <w:sz w:val="28"/>
          <w:szCs w:val="28"/>
        </w:rPr>
        <w:t>techniczn</w:t>
      </w:r>
      <w:r w:rsidR="00725222">
        <w:rPr>
          <w:sz w:val="28"/>
          <w:szCs w:val="28"/>
        </w:rPr>
        <w:t xml:space="preserve">y </w:t>
      </w:r>
      <w:r w:rsidRPr="00E57AA9">
        <w:rPr>
          <w:sz w:val="28"/>
          <w:szCs w:val="28"/>
        </w:rPr>
        <w:t>poprawki, dokonane na etapie realizacji przedmiotu umowy;</w:t>
      </w:r>
    </w:p>
    <w:p w14:paraId="1BECA974" w14:textId="4D41259E" w:rsidR="006E1581" w:rsidRPr="00E57AA9" w:rsidRDefault="006E1581" w:rsidP="00A27F4E">
      <w:pPr>
        <w:numPr>
          <w:ilvl w:val="0"/>
          <w:numId w:val="25"/>
        </w:numPr>
        <w:tabs>
          <w:tab w:val="left" w:pos="851"/>
        </w:tabs>
        <w:ind w:left="851" w:hanging="425"/>
        <w:jc w:val="both"/>
      </w:pPr>
      <w:r w:rsidRPr="00E57AA9">
        <w:rPr>
          <w:sz w:val="28"/>
          <w:szCs w:val="28"/>
        </w:rPr>
        <w:t>wszelkie atesty, karty katalogowe, oświadczenia producentów, certyfikaty i badania na użyte w trakcie realizacji przedmiotu umowy materiały i</w:t>
      </w:r>
      <w:r w:rsidR="00AA5EB2">
        <w:rPr>
          <w:sz w:val="28"/>
          <w:szCs w:val="28"/>
        </w:rPr>
        <w:t> </w:t>
      </w:r>
      <w:r w:rsidRPr="00E57AA9">
        <w:rPr>
          <w:sz w:val="28"/>
          <w:szCs w:val="28"/>
        </w:rPr>
        <w:t>urządzenia;</w:t>
      </w:r>
    </w:p>
    <w:p w14:paraId="612D9357" w14:textId="77777777" w:rsidR="006E1581" w:rsidRPr="00E57AA9" w:rsidRDefault="006E1581" w:rsidP="00A27F4E">
      <w:pPr>
        <w:numPr>
          <w:ilvl w:val="0"/>
          <w:numId w:val="25"/>
        </w:numPr>
        <w:tabs>
          <w:tab w:val="left" w:pos="851"/>
        </w:tabs>
        <w:spacing w:after="120"/>
        <w:ind w:left="850" w:hanging="425"/>
        <w:jc w:val="both"/>
      </w:pPr>
      <w:r w:rsidRPr="00E57AA9">
        <w:rPr>
          <w:sz w:val="28"/>
          <w:szCs w:val="28"/>
        </w:rPr>
        <w:t>wszelkie aprobaty techniczne i certyfikaty.</w:t>
      </w:r>
    </w:p>
    <w:p w14:paraId="2C7A6665" w14:textId="409999C9" w:rsidR="006E1581" w:rsidRPr="00E57AA9" w:rsidRDefault="006E1581" w:rsidP="0041037D">
      <w:pPr>
        <w:numPr>
          <w:ilvl w:val="0"/>
          <w:numId w:val="46"/>
        </w:numPr>
        <w:ind w:left="0" w:firstLine="0"/>
        <w:jc w:val="both"/>
      </w:pPr>
      <w:r w:rsidRPr="00E57AA9">
        <w:rPr>
          <w:sz w:val="28"/>
          <w:szCs w:val="28"/>
        </w:rPr>
        <w:t xml:space="preserve">Dokumentacja powykonawcza, o której mowa w </w:t>
      </w:r>
      <w:r w:rsidRPr="00F049DC">
        <w:rPr>
          <w:sz w:val="28"/>
          <w:szCs w:val="28"/>
        </w:rPr>
        <w:t xml:space="preserve">ust. </w:t>
      </w:r>
      <w:r w:rsidR="006E2FA2">
        <w:rPr>
          <w:sz w:val="28"/>
          <w:szCs w:val="28"/>
        </w:rPr>
        <w:t>1</w:t>
      </w:r>
      <w:r w:rsidR="00EE3432">
        <w:rPr>
          <w:sz w:val="28"/>
          <w:szCs w:val="28"/>
        </w:rPr>
        <w:t xml:space="preserve"> </w:t>
      </w:r>
      <w:r w:rsidRPr="00E57AA9">
        <w:rPr>
          <w:sz w:val="28"/>
          <w:szCs w:val="28"/>
        </w:rPr>
        <w:t xml:space="preserve">niniejszego paragrafu, zostanie przekazana Zamawiającemu na 7 dni przed rozpoczęciem procedury odbiorowej przedmiotu umowy. </w:t>
      </w:r>
      <w:r w:rsidRPr="00E57AA9">
        <w:rPr>
          <w:sz w:val="28"/>
          <w:szCs w:val="28"/>
          <w:lang w:eastAsia="pl-PL"/>
        </w:rPr>
        <w:t>Wszystkie rysunki powykonawcze należy wykonać w formie elektronicznej (CAD).</w:t>
      </w:r>
      <w:r w:rsidRPr="00E57AA9">
        <w:rPr>
          <w:sz w:val="28"/>
          <w:szCs w:val="28"/>
        </w:rPr>
        <w:t xml:space="preserve"> </w:t>
      </w:r>
      <w:r w:rsidRPr="00E57AA9">
        <w:rPr>
          <w:sz w:val="28"/>
          <w:szCs w:val="28"/>
          <w:lang w:eastAsia="pl-PL"/>
        </w:rPr>
        <w:t>Dokumentację powykonawczą należy przekazać Zamawiającemu w trzech wydrukowanych egzemplarzach (1 oryginał i 2 kopie potwierdzone za zgodność z oryginałem przez kierowników robót) z ponumerowanymi stronami oraz w wersji elektronicznej (edytowalnej, opisy w formacie doc., rysunki dwg oraz w postaci skanów lub wydruków w</w:t>
      </w:r>
      <w:r w:rsidR="00AA5EB2">
        <w:rPr>
          <w:sz w:val="28"/>
          <w:szCs w:val="28"/>
          <w:lang w:eastAsia="pl-PL"/>
        </w:rPr>
        <w:t> </w:t>
      </w:r>
      <w:r w:rsidRPr="00E57AA9">
        <w:rPr>
          <w:sz w:val="28"/>
          <w:szCs w:val="28"/>
          <w:lang w:eastAsia="pl-PL"/>
        </w:rPr>
        <w:t>formacie PDF) zapisanych na płycie CD/DVD.</w:t>
      </w:r>
      <w:r w:rsidRPr="00E57AA9">
        <w:rPr>
          <w:sz w:val="28"/>
          <w:szCs w:val="28"/>
        </w:rPr>
        <w:t xml:space="preserve"> Wykonawca dołączy do każdego egzemplarza dokumentacji powykonawczej „Spis treści” zawierający wykaz dokumentów  znajdujących się w segregatorach wraz z podaniem ilości stron. Wykonawca zobowiązany jest również do opisania każdego pliku elektronicznego, podając jego rzeczywistą nazwę. Zamawiający nie dopuszcza w</w:t>
      </w:r>
      <w:r w:rsidR="00AA5EB2">
        <w:rPr>
          <w:sz w:val="28"/>
          <w:szCs w:val="28"/>
        </w:rPr>
        <w:t> </w:t>
      </w:r>
      <w:r w:rsidRPr="00E57AA9">
        <w:rPr>
          <w:sz w:val="28"/>
          <w:szCs w:val="28"/>
        </w:rPr>
        <w:t>dokumentacji powykonawczej zmian nanoszonych ręcznie.</w:t>
      </w:r>
    </w:p>
    <w:p w14:paraId="17BF6805" w14:textId="77777777" w:rsidR="00BE0F0B" w:rsidRDefault="00BE0F0B">
      <w:pPr>
        <w:pStyle w:val="FR3"/>
        <w:spacing w:after="120"/>
        <w:jc w:val="center"/>
        <w:rPr>
          <w:rFonts w:ascii="Times New Roman" w:hAnsi="Times New Roman" w:cs="Times New Roman"/>
          <w:b/>
          <w:bCs/>
          <w:sz w:val="28"/>
          <w:szCs w:val="28"/>
        </w:rPr>
      </w:pPr>
    </w:p>
    <w:p w14:paraId="3E49C84C" w14:textId="113FD822" w:rsidR="006E1581" w:rsidRPr="00E57AA9" w:rsidRDefault="006E1581">
      <w:pPr>
        <w:pStyle w:val="Akapitzlist"/>
        <w:spacing w:after="120"/>
        <w:ind w:left="0"/>
        <w:jc w:val="center"/>
      </w:pPr>
      <w:r w:rsidRPr="00E57AA9">
        <w:rPr>
          <w:b/>
          <w:bCs/>
          <w:sz w:val="28"/>
          <w:szCs w:val="28"/>
        </w:rPr>
        <w:t xml:space="preserve">§ </w:t>
      </w:r>
      <w:r w:rsidR="0041037D">
        <w:rPr>
          <w:b/>
          <w:bCs/>
          <w:sz w:val="28"/>
          <w:szCs w:val="28"/>
        </w:rPr>
        <w:t>3</w:t>
      </w:r>
    </w:p>
    <w:p w14:paraId="2F95F14A" w14:textId="77777777" w:rsidR="006E1581" w:rsidRPr="00E57AA9" w:rsidRDefault="006E1581" w:rsidP="00A27F4E">
      <w:pPr>
        <w:pStyle w:val="Tekstpodstawowywcity"/>
        <w:numPr>
          <w:ilvl w:val="0"/>
          <w:numId w:val="27"/>
        </w:numPr>
        <w:ind w:left="426" w:hanging="426"/>
        <w:jc w:val="both"/>
      </w:pPr>
      <w:r w:rsidRPr="00E57AA9">
        <w:rPr>
          <w:sz w:val="28"/>
          <w:szCs w:val="28"/>
          <w:lang w:val="pl-PL"/>
        </w:rPr>
        <w:t>Przekazanie Wykonawcy miejsca wykonywania robót (dalej jako: „teren budowy”) nastąpi na podstawie protokołu przekazania, podpisanego przez Strony.</w:t>
      </w:r>
    </w:p>
    <w:p w14:paraId="26566A05" w14:textId="77777777" w:rsidR="006E1581" w:rsidRPr="00514435" w:rsidRDefault="006E1581" w:rsidP="00A27F4E">
      <w:pPr>
        <w:pStyle w:val="Tekstpodstawowywcity"/>
        <w:numPr>
          <w:ilvl w:val="0"/>
          <w:numId w:val="27"/>
        </w:numPr>
        <w:ind w:left="426" w:hanging="426"/>
        <w:jc w:val="both"/>
      </w:pPr>
      <w:r w:rsidRPr="00E57AA9">
        <w:rPr>
          <w:sz w:val="28"/>
          <w:szCs w:val="28"/>
          <w:lang w:val="pl-PL"/>
        </w:rPr>
        <w:t xml:space="preserve">Termin rozpoczęcia realizacji przedmiotu umowy </w:t>
      </w:r>
      <w:r w:rsidRPr="00E57AA9">
        <w:rPr>
          <w:sz w:val="28"/>
          <w:szCs w:val="28"/>
        </w:rPr>
        <w:t>ustala się na dzień</w:t>
      </w:r>
      <w:r w:rsidRPr="00E57AA9">
        <w:rPr>
          <w:sz w:val="28"/>
          <w:szCs w:val="28"/>
          <w:lang w:val="pl-PL"/>
        </w:rPr>
        <w:t xml:space="preserve"> … . …. </w:t>
      </w:r>
    </w:p>
    <w:p w14:paraId="5C2DF5E4" w14:textId="56BEE9AF" w:rsidR="00514435" w:rsidRPr="00514435" w:rsidRDefault="00514435" w:rsidP="00A27F4E">
      <w:pPr>
        <w:pStyle w:val="Tekstpodstawowywcity"/>
        <w:numPr>
          <w:ilvl w:val="0"/>
          <w:numId w:val="27"/>
        </w:numPr>
        <w:jc w:val="both"/>
        <w:rPr>
          <w:sz w:val="28"/>
          <w:szCs w:val="28"/>
        </w:rPr>
      </w:pPr>
      <w:r>
        <w:rPr>
          <w:sz w:val="28"/>
          <w:szCs w:val="28"/>
          <w:lang w:val="pl-PL"/>
        </w:rPr>
        <w:t>Przedmiot umowy zostanie zrealizowany w terminie</w:t>
      </w:r>
      <w:r w:rsidRPr="002D6174">
        <w:rPr>
          <w:sz w:val="28"/>
          <w:szCs w:val="28"/>
        </w:rPr>
        <w:t xml:space="preserve"> </w:t>
      </w:r>
      <w:r>
        <w:rPr>
          <w:b/>
          <w:sz w:val="28"/>
          <w:szCs w:val="28"/>
          <w:lang w:val="pl-PL"/>
        </w:rPr>
        <w:t>…………</w:t>
      </w:r>
      <w:r w:rsidR="0041037D">
        <w:rPr>
          <w:b/>
          <w:sz w:val="28"/>
          <w:szCs w:val="28"/>
          <w:lang w:val="pl-PL"/>
        </w:rPr>
        <w:t>…</w:t>
      </w:r>
      <w:r w:rsidR="0041037D">
        <w:rPr>
          <w:sz w:val="28"/>
          <w:szCs w:val="28"/>
          <w:lang w:val="pl-PL"/>
        </w:rPr>
        <w:t>…….</w:t>
      </w:r>
      <w:r>
        <w:rPr>
          <w:sz w:val="28"/>
          <w:szCs w:val="28"/>
          <w:lang w:val="pl-PL"/>
        </w:rPr>
        <w:t>.</w:t>
      </w:r>
    </w:p>
    <w:p w14:paraId="6A3F0EE2" w14:textId="29574A2B" w:rsidR="006E1581" w:rsidRPr="00E57AA9" w:rsidRDefault="006E1581" w:rsidP="00A27F4E">
      <w:pPr>
        <w:pStyle w:val="Tekstpodstawowywcity"/>
        <w:numPr>
          <w:ilvl w:val="0"/>
          <w:numId w:val="27"/>
        </w:numPr>
        <w:spacing w:after="60"/>
        <w:ind w:left="425" w:hanging="425"/>
        <w:jc w:val="both"/>
      </w:pPr>
      <w:r w:rsidRPr="00E57AA9">
        <w:rPr>
          <w:sz w:val="28"/>
          <w:szCs w:val="28"/>
          <w:lang w:val="pl-PL"/>
        </w:rPr>
        <w:t>Termin realizacji u</w:t>
      </w:r>
      <w:r w:rsidRPr="00E57AA9">
        <w:rPr>
          <w:sz w:val="28"/>
          <w:szCs w:val="28"/>
        </w:rPr>
        <w:t>mow</w:t>
      </w:r>
      <w:r w:rsidRPr="00E57AA9">
        <w:rPr>
          <w:sz w:val="28"/>
          <w:szCs w:val="28"/>
          <w:lang w:val="pl-PL"/>
        </w:rPr>
        <w:t xml:space="preserve">y </w:t>
      </w:r>
      <w:r w:rsidRPr="00E57AA9">
        <w:rPr>
          <w:sz w:val="28"/>
          <w:szCs w:val="28"/>
        </w:rPr>
        <w:t xml:space="preserve">może ulec przedłużeniu, jeżeli niedotrzymanie terminu ustalonego </w:t>
      </w:r>
      <w:r w:rsidRPr="001D53F5">
        <w:rPr>
          <w:sz w:val="28"/>
          <w:szCs w:val="28"/>
        </w:rPr>
        <w:t xml:space="preserve">w ust. </w:t>
      </w:r>
      <w:r w:rsidR="00A03F43" w:rsidRPr="001D53F5">
        <w:rPr>
          <w:sz w:val="28"/>
          <w:szCs w:val="28"/>
          <w:lang w:val="pl-PL"/>
        </w:rPr>
        <w:t>2</w:t>
      </w:r>
      <w:r w:rsidR="00A03F43">
        <w:rPr>
          <w:sz w:val="28"/>
          <w:szCs w:val="28"/>
          <w:lang w:val="pl-PL"/>
        </w:rPr>
        <w:t xml:space="preserve"> </w:t>
      </w:r>
      <w:r w:rsidR="00A03F43" w:rsidRPr="00E57AA9">
        <w:rPr>
          <w:sz w:val="28"/>
          <w:szCs w:val="28"/>
        </w:rPr>
        <w:t>niniejszego</w:t>
      </w:r>
      <w:r w:rsidRPr="00E57AA9">
        <w:rPr>
          <w:sz w:val="28"/>
          <w:szCs w:val="28"/>
        </w:rPr>
        <w:t xml:space="preserve"> </w:t>
      </w:r>
      <w:r w:rsidRPr="00E57AA9">
        <w:rPr>
          <w:sz w:val="28"/>
          <w:szCs w:val="28"/>
          <w:lang w:val="pl-PL"/>
        </w:rPr>
        <w:t>paragrafu</w:t>
      </w:r>
      <w:r w:rsidRPr="00E57AA9">
        <w:rPr>
          <w:sz w:val="28"/>
          <w:szCs w:val="28"/>
        </w:rPr>
        <w:t xml:space="preserve"> stanowi konsekwencj</w:t>
      </w:r>
      <w:r w:rsidRPr="00E57AA9">
        <w:rPr>
          <w:sz w:val="28"/>
          <w:szCs w:val="28"/>
          <w:lang w:val="pl-PL"/>
        </w:rPr>
        <w:t>ę</w:t>
      </w:r>
      <w:r w:rsidRPr="00E57AA9">
        <w:rPr>
          <w:sz w:val="28"/>
          <w:szCs w:val="28"/>
        </w:rPr>
        <w:t>:</w:t>
      </w:r>
    </w:p>
    <w:p w14:paraId="102AD2E4" w14:textId="77777777" w:rsidR="006E1581" w:rsidRPr="00E57AA9" w:rsidRDefault="006E1581" w:rsidP="00A27F4E">
      <w:pPr>
        <w:pStyle w:val="Tekstpodstawowywcity"/>
        <w:numPr>
          <w:ilvl w:val="0"/>
          <w:numId w:val="28"/>
        </w:numPr>
        <w:tabs>
          <w:tab w:val="left" w:pos="567"/>
          <w:tab w:val="left" w:pos="851"/>
        </w:tabs>
        <w:spacing w:after="60"/>
        <w:ind w:left="862" w:hanging="437"/>
        <w:jc w:val="both"/>
      </w:pPr>
      <w:r w:rsidRPr="00E57AA9">
        <w:rPr>
          <w:sz w:val="28"/>
          <w:szCs w:val="28"/>
        </w:rPr>
        <w:t>przyczyn zależnych od Zamawiającego;</w:t>
      </w:r>
    </w:p>
    <w:p w14:paraId="76E9CEF1" w14:textId="2931D143" w:rsidR="00A71031" w:rsidRPr="00F55595" w:rsidRDefault="006E1581" w:rsidP="00A27F4E">
      <w:pPr>
        <w:pStyle w:val="Tekstpodstawowywcity"/>
        <w:numPr>
          <w:ilvl w:val="0"/>
          <w:numId w:val="28"/>
        </w:numPr>
        <w:tabs>
          <w:tab w:val="left" w:pos="567"/>
          <w:tab w:val="left" w:pos="851"/>
        </w:tabs>
        <w:spacing w:after="60"/>
        <w:jc w:val="both"/>
        <w:rPr>
          <w:sz w:val="28"/>
          <w:szCs w:val="28"/>
        </w:rPr>
      </w:pPr>
      <w:r w:rsidRPr="00F55595">
        <w:rPr>
          <w:sz w:val="28"/>
          <w:szCs w:val="28"/>
        </w:rPr>
        <w:t>siły wyższej</w:t>
      </w:r>
      <w:r w:rsidR="00A71031" w:rsidRPr="00F55595">
        <w:rPr>
          <w:sz w:val="28"/>
          <w:szCs w:val="28"/>
          <w:lang w:val="pl-PL"/>
        </w:rPr>
        <w:t xml:space="preserve"> (</w:t>
      </w:r>
      <w:r w:rsidR="00A71031" w:rsidRPr="00F55595">
        <w:rPr>
          <w:sz w:val="28"/>
          <w:szCs w:val="28"/>
        </w:rPr>
        <w:t>powódź,</w:t>
      </w:r>
      <w:r w:rsidR="00A71031" w:rsidRPr="00F55595">
        <w:rPr>
          <w:sz w:val="28"/>
          <w:szCs w:val="28"/>
          <w:lang w:val="pl-PL"/>
        </w:rPr>
        <w:t xml:space="preserve"> </w:t>
      </w:r>
      <w:r w:rsidR="00A71031" w:rsidRPr="00F55595">
        <w:rPr>
          <w:sz w:val="28"/>
          <w:szCs w:val="28"/>
        </w:rPr>
        <w:t>huragan,</w:t>
      </w:r>
      <w:r w:rsidR="00A71031" w:rsidRPr="00F55595">
        <w:rPr>
          <w:sz w:val="28"/>
          <w:szCs w:val="28"/>
          <w:lang w:val="pl-PL"/>
        </w:rPr>
        <w:t xml:space="preserve"> </w:t>
      </w:r>
      <w:r w:rsidR="00A71031" w:rsidRPr="00F55595">
        <w:rPr>
          <w:sz w:val="28"/>
          <w:szCs w:val="28"/>
        </w:rPr>
        <w:t>trzęsienie ziemi,</w:t>
      </w:r>
      <w:r w:rsidR="00A71031" w:rsidRPr="00F55595">
        <w:rPr>
          <w:sz w:val="28"/>
          <w:szCs w:val="28"/>
          <w:lang w:val="pl-PL"/>
        </w:rPr>
        <w:t xml:space="preserve"> </w:t>
      </w:r>
      <w:r w:rsidR="00A71031" w:rsidRPr="00F55595">
        <w:rPr>
          <w:sz w:val="28"/>
          <w:szCs w:val="28"/>
        </w:rPr>
        <w:t>sztorm,</w:t>
      </w:r>
      <w:r w:rsidR="004502E8" w:rsidRPr="00F55595">
        <w:rPr>
          <w:sz w:val="28"/>
          <w:szCs w:val="28"/>
          <w:lang w:val="pl-PL"/>
        </w:rPr>
        <w:t xml:space="preserve"> </w:t>
      </w:r>
      <w:r w:rsidR="00A71031" w:rsidRPr="00F55595">
        <w:rPr>
          <w:sz w:val="28"/>
          <w:szCs w:val="28"/>
        </w:rPr>
        <w:t>śnieżyca,</w:t>
      </w:r>
      <w:r w:rsidR="00A71031" w:rsidRPr="00F55595">
        <w:rPr>
          <w:sz w:val="28"/>
          <w:szCs w:val="28"/>
          <w:lang w:val="pl-PL"/>
        </w:rPr>
        <w:t xml:space="preserve"> </w:t>
      </w:r>
      <w:r w:rsidR="00A71031" w:rsidRPr="00F55595">
        <w:rPr>
          <w:sz w:val="28"/>
          <w:szCs w:val="28"/>
        </w:rPr>
        <w:t>wybuch wojny,</w:t>
      </w:r>
      <w:r w:rsidR="00A71031" w:rsidRPr="00F55595">
        <w:rPr>
          <w:sz w:val="28"/>
          <w:szCs w:val="28"/>
          <w:lang w:val="pl-PL"/>
        </w:rPr>
        <w:t xml:space="preserve"> </w:t>
      </w:r>
      <w:r w:rsidR="00A71031" w:rsidRPr="00F55595">
        <w:rPr>
          <w:sz w:val="28"/>
          <w:szCs w:val="28"/>
        </w:rPr>
        <w:t>zamieszki oraz próby ich stłumienia,</w:t>
      </w:r>
      <w:r w:rsidR="00A71031" w:rsidRPr="00F55595">
        <w:rPr>
          <w:sz w:val="28"/>
          <w:szCs w:val="28"/>
          <w:lang w:val="pl-PL"/>
        </w:rPr>
        <w:t xml:space="preserve"> </w:t>
      </w:r>
      <w:r w:rsidR="00A71031" w:rsidRPr="00F55595">
        <w:rPr>
          <w:sz w:val="28"/>
          <w:szCs w:val="28"/>
        </w:rPr>
        <w:t>strajk,</w:t>
      </w:r>
      <w:r w:rsidR="00A71031" w:rsidRPr="00F55595">
        <w:rPr>
          <w:sz w:val="28"/>
          <w:szCs w:val="28"/>
          <w:lang w:val="pl-PL"/>
        </w:rPr>
        <w:t xml:space="preserve"> </w:t>
      </w:r>
      <w:r w:rsidR="00A71031" w:rsidRPr="00F55595">
        <w:rPr>
          <w:sz w:val="28"/>
          <w:szCs w:val="28"/>
        </w:rPr>
        <w:t>epidemia</w:t>
      </w:r>
      <w:r w:rsidR="00A71031" w:rsidRPr="00F55595">
        <w:rPr>
          <w:sz w:val="28"/>
          <w:szCs w:val="28"/>
          <w:lang w:val="pl-PL"/>
        </w:rPr>
        <w:t xml:space="preserve"> oraz</w:t>
      </w:r>
      <w:r w:rsidR="00A71031" w:rsidRPr="00F55595">
        <w:rPr>
          <w:sz w:val="28"/>
          <w:szCs w:val="28"/>
        </w:rPr>
        <w:t xml:space="preserve"> inne zjawiska </w:t>
      </w:r>
      <w:r w:rsidR="00A71031" w:rsidRPr="00F55595">
        <w:rPr>
          <w:sz w:val="28"/>
          <w:szCs w:val="28"/>
          <w:lang w:val="pl-PL"/>
        </w:rPr>
        <w:t xml:space="preserve">o </w:t>
      </w:r>
      <w:r w:rsidR="00A71031" w:rsidRPr="00F55595">
        <w:rPr>
          <w:sz w:val="28"/>
          <w:szCs w:val="28"/>
        </w:rPr>
        <w:t>charakterze zewnętrznym</w:t>
      </w:r>
      <w:r w:rsidR="00A71031" w:rsidRPr="00F55595">
        <w:rPr>
          <w:sz w:val="28"/>
          <w:szCs w:val="28"/>
          <w:lang w:val="pl-PL"/>
        </w:rPr>
        <w:t>,</w:t>
      </w:r>
      <w:r w:rsidR="00A71031" w:rsidRPr="00F55595">
        <w:rPr>
          <w:sz w:val="28"/>
          <w:szCs w:val="28"/>
        </w:rPr>
        <w:t xml:space="preserve"> niemożliwe do przew</w:t>
      </w:r>
      <w:r w:rsidR="00A71031" w:rsidRPr="00F55595">
        <w:rPr>
          <w:sz w:val="28"/>
          <w:szCs w:val="28"/>
          <w:lang w:val="pl-PL"/>
        </w:rPr>
        <w:t>i</w:t>
      </w:r>
      <w:r w:rsidR="00A71031" w:rsidRPr="00F55595">
        <w:rPr>
          <w:sz w:val="28"/>
          <w:szCs w:val="28"/>
        </w:rPr>
        <w:t>dzenia</w:t>
      </w:r>
      <w:r w:rsidR="00A71031" w:rsidRPr="00F55595">
        <w:rPr>
          <w:sz w:val="28"/>
          <w:szCs w:val="28"/>
          <w:lang w:val="pl-PL"/>
        </w:rPr>
        <w:t xml:space="preserve"> </w:t>
      </w:r>
      <w:r w:rsidR="004502E8" w:rsidRPr="00F55595">
        <w:rPr>
          <w:sz w:val="28"/>
          <w:szCs w:val="28"/>
          <w:lang w:val="pl-PL"/>
        </w:rPr>
        <w:br/>
      </w:r>
      <w:r w:rsidR="00A71031" w:rsidRPr="00F55595">
        <w:rPr>
          <w:sz w:val="28"/>
          <w:szCs w:val="28"/>
          <w:lang w:val="pl-PL"/>
        </w:rPr>
        <w:t xml:space="preserve">i </w:t>
      </w:r>
      <w:r w:rsidR="00A71031" w:rsidRPr="00F55595">
        <w:rPr>
          <w:sz w:val="28"/>
          <w:szCs w:val="28"/>
        </w:rPr>
        <w:t>niemożliwe do zapobieżenia</w:t>
      </w:r>
      <w:r w:rsidR="00B55D62" w:rsidRPr="00F55595">
        <w:rPr>
          <w:sz w:val="28"/>
          <w:szCs w:val="28"/>
          <w:lang w:val="pl-PL"/>
        </w:rPr>
        <w:t>)</w:t>
      </w:r>
      <w:r w:rsidR="00A71031" w:rsidRPr="00F55595">
        <w:rPr>
          <w:sz w:val="28"/>
          <w:szCs w:val="28"/>
          <w:lang w:val="pl-PL"/>
        </w:rPr>
        <w:t>;</w:t>
      </w:r>
    </w:p>
    <w:p w14:paraId="6B7178E1" w14:textId="77777777" w:rsidR="006E1581" w:rsidRPr="00E57AA9" w:rsidRDefault="006E1581" w:rsidP="00A27F4E">
      <w:pPr>
        <w:pStyle w:val="Tekstpodstawowywcity"/>
        <w:numPr>
          <w:ilvl w:val="0"/>
          <w:numId w:val="28"/>
        </w:numPr>
        <w:tabs>
          <w:tab w:val="left" w:pos="567"/>
          <w:tab w:val="left" w:pos="851"/>
        </w:tabs>
        <w:spacing w:after="60"/>
        <w:ind w:left="862" w:hanging="437"/>
        <w:jc w:val="both"/>
      </w:pPr>
      <w:r w:rsidRPr="00E57AA9">
        <w:rPr>
          <w:sz w:val="28"/>
          <w:szCs w:val="28"/>
        </w:rPr>
        <w:lastRenderedPageBreak/>
        <w:t>zmiany dokumentacji projektowej przedmiotu umowy</w:t>
      </w:r>
      <w:r w:rsidRPr="00E57AA9">
        <w:rPr>
          <w:sz w:val="28"/>
          <w:szCs w:val="28"/>
          <w:lang w:val="pl-PL"/>
        </w:rPr>
        <w:t>,</w:t>
      </w:r>
      <w:r w:rsidRPr="00E57AA9">
        <w:rPr>
          <w:sz w:val="28"/>
          <w:szCs w:val="28"/>
        </w:rPr>
        <w:t xml:space="preserve"> dokonanej na uzasadniony wniosek</w:t>
      </w:r>
      <w:r w:rsidRPr="00E57AA9">
        <w:rPr>
          <w:sz w:val="28"/>
          <w:szCs w:val="28"/>
          <w:lang w:val="pl-PL"/>
        </w:rPr>
        <w:t xml:space="preserve"> </w:t>
      </w:r>
      <w:r w:rsidRPr="00E57AA9">
        <w:rPr>
          <w:sz w:val="28"/>
          <w:szCs w:val="28"/>
        </w:rPr>
        <w:t xml:space="preserve">Zamawiającego, która prowadzi do przedłużenia terminu </w:t>
      </w:r>
      <w:r w:rsidRPr="00E57AA9">
        <w:rPr>
          <w:sz w:val="28"/>
          <w:szCs w:val="28"/>
          <w:lang w:val="pl-PL"/>
        </w:rPr>
        <w:t>wykonania</w:t>
      </w:r>
      <w:r w:rsidRPr="00E57AA9">
        <w:rPr>
          <w:sz w:val="28"/>
          <w:szCs w:val="28"/>
        </w:rPr>
        <w:t xml:space="preserve"> robót</w:t>
      </w:r>
      <w:r w:rsidRPr="00E57AA9">
        <w:rPr>
          <w:sz w:val="28"/>
          <w:szCs w:val="28"/>
          <w:lang w:val="pl-PL"/>
        </w:rPr>
        <w:t xml:space="preserve"> objętych przedmiotem umowy</w:t>
      </w:r>
      <w:r w:rsidRPr="00E57AA9">
        <w:rPr>
          <w:sz w:val="28"/>
          <w:szCs w:val="28"/>
        </w:rPr>
        <w:t>;</w:t>
      </w:r>
    </w:p>
    <w:p w14:paraId="7B3736B0" w14:textId="77777777" w:rsidR="006E1581" w:rsidRPr="00E57AA9" w:rsidRDefault="006E1581" w:rsidP="00A27F4E">
      <w:pPr>
        <w:pStyle w:val="Tekstpodstawowywcity"/>
        <w:numPr>
          <w:ilvl w:val="0"/>
          <w:numId w:val="28"/>
        </w:numPr>
        <w:tabs>
          <w:tab w:val="left" w:pos="567"/>
          <w:tab w:val="left" w:pos="851"/>
        </w:tabs>
        <w:spacing w:after="60"/>
        <w:ind w:left="862" w:hanging="437"/>
        <w:jc w:val="both"/>
      </w:pPr>
      <w:r w:rsidRPr="00E57AA9">
        <w:rPr>
          <w:sz w:val="28"/>
          <w:szCs w:val="28"/>
        </w:rPr>
        <w:t>konieczności wprowadzenia</w:t>
      </w:r>
      <w:r w:rsidRPr="00E57AA9">
        <w:rPr>
          <w:sz w:val="28"/>
          <w:szCs w:val="28"/>
          <w:lang w:val="pl-PL"/>
        </w:rPr>
        <w:t>,</w:t>
      </w:r>
      <w:r w:rsidRPr="00E57AA9">
        <w:rPr>
          <w:sz w:val="28"/>
          <w:szCs w:val="28"/>
        </w:rPr>
        <w:t xml:space="preserve"> na uzasadniony wniosek Zamawiającego</w:t>
      </w:r>
      <w:r w:rsidRPr="00E57AA9">
        <w:rPr>
          <w:sz w:val="28"/>
          <w:szCs w:val="28"/>
          <w:lang w:val="pl-PL"/>
        </w:rPr>
        <w:t>,</w:t>
      </w:r>
      <w:r w:rsidRPr="00E57AA9">
        <w:rPr>
          <w:sz w:val="28"/>
          <w:szCs w:val="28"/>
        </w:rPr>
        <w:t xml:space="preserve"> zmian projektowych lub technologicznych;</w:t>
      </w:r>
    </w:p>
    <w:p w14:paraId="1039EDF5" w14:textId="77777777" w:rsidR="006E1581" w:rsidRPr="00E57AA9" w:rsidRDefault="006E1581" w:rsidP="00A27F4E">
      <w:pPr>
        <w:pStyle w:val="Tekstpodstawowywcity"/>
        <w:numPr>
          <w:ilvl w:val="0"/>
          <w:numId w:val="28"/>
        </w:numPr>
        <w:tabs>
          <w:tab w:val="left" w:pos="567"/>
          <w:tab w:val="left" w:pos="851"/>
        </w:tabs>
        <w:ind w:left="862" w:hanging="437"/>
        <w:jc w:val="both"/>
      </w:pPr>
      <w:r w:rsidRPr="00E57AA9">
        <w:rPr>
          <w:sz w:val="28"/>
          <w:szCs w:val="28"/>
        </w:rPr>
        <w:t>wystąpienia nieprzewidzianych robót dodatkowych, mających wpływ na    prawidłowe wykonanie przedmiotu umowy.</w:t>
      </w:r>
    </w:p>
    <w:p w14:paraId="196A98C3" w14:textId="5AC9B5E7" w:rsidR="006E1581" w:rsidRPr="00E57AA9" w:rsidRDefault="006E1581" w:rsidP="00A27F4E">
      <w:pPr>
        <w:pStyle w:val="Tekstpodstawowywcity"/>
        <w:numPr>
          <w:ilvl w:val="0"/>
          <w:numId w:val="27"/>
        </w:numPr>
        <w:ind w:left="426" w:hanging="426"/>
        <w:jc w:val="both"/>
      </w:pPr>
      <w:r w:rsidRPr="00E57AA9">
        <w:rPr>
          <w:sz w:val="28"/>
          <w:szCs w:val="28"/>
        </w:rPr>
        <w:t xml:space="preserve">W przypadku wystąpienia zdarzeń, o których </w:t>
      </w:r>
      <w:r w:rsidRPr="00504998">
        <w:rPr>
          <w:sz w:val="28"/>
          <w:szCs w:val="28"/>
        </w:rPr>
        <w:t xml:space="preserve">mowa w ust. </w:t>
      </w:r>
      <w:r w:rsidRPr="00504998">
        <w:rPr>
          <w:strike/>
          <w:sz w:val="28"/>
          <w:szCs w:val="28"/>
          <w:lang w:val="pl-PL"/>
        </w:rPr>
        <w:t>4</w:t>
      </w:r>
      <w:r w:rsidRPr="00504998">
        <w:rPr>
          <w:sz w:val="28"/>
          <w:szCs w:val="28"/>
        </w:rPr>
        <w:t xml:space="preserve"> </w:t>
      </w:r>
      <w:r w:rsidR="00E4215B" w:rsidRPr="00504998">
        <w:rPr>
          <w:sz w:val="28"/>
          <w:szCs w:val="28"/>
          <w:lang w:val="pl-PL"/>
        </w:rPr>
        <w:t xml:space="preserve"> </w:t>
      </w:r>
      <w:r w:rsidRPr="00504998">
        <w:rPr>
          <w:sz w:val="28"/>
          <w:szCs w:val="28"/>
        </w:rPr>
        <w:t>niniejszego</w:t>
      </w:r>
      <w:r w:rsidRPr="00E57AA9">
        <w:rPr>
          <w:sz w:val="28"/>
          <w:szCs w:val="28"/>
        </w:rPr>
        <w:t xml:space="preserve"> paragrafu</w:t>
      </w:r>
      <w:r w:rsidRPr="00E57AA9">
        <w:rPr>
          <w:sz w:val="28"/>
          <w:szCs w:val="28"/>
          <w:lang w:val="pl-PL"/>
        </w:rPr>
        <w:t>,</w:t>
      </w:r>
      <w:r w:rsidRPr="00E57AA9">
        <w:rPr>
          <w:sz w:val="28"/>
          <w:szCs w:val="28"/>
        </w:rPr>
        <w:t xml:space="preserve"> </w:t>
      </w:r>
      <w:r w:rsidRPr="00E57AA9">
        <w:rPr>
          <w:sz w:val="28"/>
          <w:szCs w:val="28"/>
          <w:lang w:val="pl-PL"/>
        </w:rPr>
        <w:t>S</w:t>
      </w:r>
      <w:r w:rsidRPr="00E57AA9">
        <w:rPr>
          <w:sz w:val="28"/>
          <w:szCs w:val="28"/>
        </w:rPr>
        <w:t>trony uzgodnią nowy termin zakończenia realizacji przedmiotu  umowy, co zostanie</w:t>
      </w:r>
      <w:r w:rsidRPr="00E57AA9">
        <w:rPr>
          <w:sz w:val="28"/>
          <w:szCs w:val="28"/>
          <w:lang w:val="pl-PL"/>
        </w:rPr>
        <w:t xml:space="preserve"> </w:t>
      </w:r>
      <w:r w:rsidRPr="00E57AA9">
        <w:rPr>
          <w:sz w:val="28"/>
          <w:szCs w:val="28"/>
        </w:rPr>
        <w:t>potwierdzone</w:t>
      </w:r>
      <w:r w:rsidRPr="00E57AA9">
        <w:rPr>
          <w:sz w:val="28"/>
          <w:szCs w:val="28"/>
          <w:lang w:val="pl-PL"/>
        </w:rPr>
        <w:t xml:space="preserve"> </w:t>
      </w:r>
      <w:r w:rsidRPr="00E57AA9">
        <w:rPr>
          <w:sz w:val="28"/>
          <w:szCs w:val="28"/>
        </w:rPr>
        <w:t xml:space="preserve">podpisanym przez </w:t>
      </w:r>
      <w:r w:rsidRPr="00E57AA9">
        <w:rPr>
          <w:sz w:val="28"/>
          <w:szCs w:val="28"/>
          <w:lang w:val="pl-PL"/>
        </w:rPr>
        <w:t>S</w:t>
      </w:r>
      <w:r w:rsidRPr="00E57AA9">
        <w:rPr>
          <w:sz w:val="28"/>
          <w:szCs w:val="28"/>
        </w:rPr>
        <w:t>trony aneksem do umowy</w:t>
      </w:r>
      <w:r w:rsidRPr="00E57AA9">
        <w:rPr>
          <w:sz w:val="28"/>
          <w:szCs w:val="28"/>
          <w:lang w:val="pl-PL"/>
        </w:rPr>
        <w:t>.</w:t>
      </w:r>
    </w:p>
    <w:p w14:paraId="297332A1" w14:textId="77777777" w:rsidR="006E1581" w:rsidRPr="00E57AA9" w:rsidRDefault="006E1581" w:rsidP="00A27F4E">
      <w:pPr>
        <w:pStyle w:val="Tekstpodstawowywcity"/>
        <w:numPr>
          <w:ilvl w:val="0"/>
          <w:numId w:val="27"/>
        </w:numPr>
        <w:spacing w:after="0"/>
        <w:ind w:left="425" w:hanging="425"/>
        <w:jc w:val="both"/>
      </w:pPr>
      <w:r w:rsidRPr="00E57AA9">
        <w:rPr>
          <w:sz w:val="28"/>
          <w:szCs w:val="28"/>
        </w:rPr>
        <w:t>Wszystkie etapy realizacji przedmiotu umowy Wykonawca ma obowiązek  konsultować i uzgadniać pisemnie z Zamawiającym.</w:t>
      </w:r>
    </w:p>
    <w:p w14:paraId="436A1066" w14:textId="77777777" w:rsidR="006E1581" w:rsidRDefault="006E1581">
      <w:pPr>
        <w:pStyle w:val="Tekstpodstawowywcity"/>
        <w:spacing w:after="0"/>
        <w:ind w:left="425"/>
        <w:jc w:val="both"/>
        <w:rPr>
          <w:sz w:val="28"/>
          <w:szCs w:val="28"/>
        </w:rPr>
      </w:pPr>
    </w:p>
    <w:p w14:paraId="4A7F0FE9" w14:textId="4077050C" w:rsidR="006E1581" w:rsidRPr="00F55595" w:rsidRDefault="006E1581">
      <w:pPr>
        <w:pStyle w:val="Tekstpodstawowywcity"/>
        <w:ind w:left="0"/>
        <w:jc w:val="center"/>
      </w:pPr>
      <w:r w:rsidRPr="00F55595">
        <w:rPr>
          <w:b/>
          <w:bCs/>
          <w:sz w:val="28"/>
          <w:szCs w:val="28"/>
        </w:rPr>
        <w:t>§ 4</w:t>
      </w:r>
    </w:p>
    <w:p w14:paraId="0FF9FB20" w14:textId="6F085F51" w:rsidR="006E1581" w:rsidRPr="00E57AA9" w:rsidRDefault="006E1581" w:rsidP="00EE3432">
      <w:pPr>
        <w:tabs>
          <w:tab w:val="left" w:pos="426"/>
        </w:tabs>
        <w:jc w:val="both"/>
      </w:pPr>
      <w:r w:rsidRPr="00E57AA9">
        <w:rPr>
          <w:sz w:val="28"/>
          <w:szCs w:val="28"/>
        </w:rPr>
        <w:t xml:space="preserve">Dokumentem potwierdzającym dokonanie odbioru przedmiotu umowy będzie protokół odbioru końcowego przygotowany przez Wykonawcę </w:t>
      </w:r>
      <w:r w:rsidRPr="00E57AA9">
        <w:rPr>
          <w:sz w:val="28"/>
          <w:szCs w:val="28"/>
        </w:rPr>
        <w:br/>
        <w:t xml:space="preserve">i podpisany przez Wykonawcę i Zamawiającego bez zastrzeżeń, zgodnie </w:t>
      </w:r>
      <w:r w:rsidRPr="00E57AA9">
        <w:rPr>
          <w:sz w:val="28"/>
          <w:szCs w:val="28"/>
        </w:rPr>
        <w:br/>
        <w:t>z §1</w:t>
      </w:r>
      <w:r w:rsidR="00C677BF">
        <w:rPr>
          <w:sz w:val="28"/>
          <w:szCs w:val="28"/>
        </w:rPr>
        <w:t>4</w:t>
      </w:r>
      <w:r w:rsidRPr="00E57AA9">
        <w:rPr>
          <w:sz w:val="28"/>
          <w:szCs w:val="28"/>
        </w:rPr>
        <w:t xml:space="preserve"> ust. 4 niniejszej umowy.</w:t>
      </w:r>
    </w:p>
    <w:p w14:paraId="6AC92B5C" w14:textId="77777777" w:rsidR="006E1581" w:rsidRPr="00E57AA9" w:rsidRDefault="006E1581">
      <w:pPr>
        <w:pStyle w:val="FR3"/>
        <w:spacing w:after="120"/>
        <w:jc w:val="center"/>
      </w:pPr>
      <w:r w:rsidRPr="00E57AA9">
        <w:rPr>
          <w:rFonts w:ascii="Times New Roman" w:hAnsi="Times New Roman" w:cs="Times New Roman"/>
          <w:b/>
          <w:bCs/>
          <w:sz w:val="28"/>
          <w:szCs w:val="28"/>
        </w:rPr>
        <w:t>§ 5</w:t>
      </w:r>
    </w:p>
    <w:p w14:paraId="429166C0" w14:textId="77777777" w:rsidR="006E1581" w:rsidRPr="00E57AA9" w:rsidRDefault="006E1581" w:rsidP="00A27F4E">
      <w:pPr>
        <w:numPr>
          <w:ilvl w:val="1"/>
          <w:numId w:val="26"/>
        </w:numPr>
        <w:tabs>
          <w:tab w:val="left" w:pos="426"/>
        </w:tabs>
        <w:spacing w:after="120"/>
        <w:ind w:left="426" w:hanging="426"/>
        <w:jc w:val="both"/>
      </w:pPr>
      <w:r w:rsidRPr="00E57AA9">
        <w:rPr>
          <w:sz w:val="28"/>
          <w:szCs w:val="28"/>
        </w:rPr>
        <w:t xml:space="preserve">Teren budowy podlega ochronie przez Wykonawcę od kradzieży, pożaru </w:t>
      </w:r>
      <w:r w:rsidRPr="00E57AA9">
        <w:rPr>
          <w:sz w:val="28"/>
          <w:szCs w:val="28"/>
        </w:rPr>
        <w:br/>
        <w:t xml:space="preserve">i innych zdarzeń oraz w zakresie zachowania pierwotnego stanu technicznego. </w:t>
      </w:r>
    </w:p>
    <w:p w14:paraId="5F1FB72E" w14:textId="22194C39" w:rsidR="006E1581" w:rsidRPr="00E57AA9" w:rsidRDefault="006E1581" w:rsidP="00A27F4E">
      <w:pPr>
        <w:numPr>
          <w:ilvl w:val="1"/>
          <w:numId w:val="26"/>
        </w:numPr>
        <w:tabs>
          <w:tab w:val="left" w:pos="426"/>
        </w:tabs>
        <w:spacing w:after="120"/>
        <w:ind w:left="426" w:hanging="426"/>
        <w:jc w:val="both"/>
      </w:pPr>
      <w:r w:rsidRPr="00E57AA9">
        <w:rPr>
          <w:sz w:val="28"/>
          <w:szCs w:val="28"/>
        </w:rPr>
        <w:t>Po zakończeniu robót objętych przedmiotem niniejszej umowy, Wykonawca zobowiązany jest na własny koszt wywieźć i zutylizować, zgodnie z</w:t>
      </w:r>
      <w:r w:rsidR="00AA5EB2">
        <w:rPr>
          <w:sz w:val="28"/>
          <w:szCs w:val="28"/>
        </w:rPr>
        <w:t> </w:t>
      </w:r>
      <w:r w:rsidRPr="00E57AA9">
        <w:rPr>
          <w:sz w:val="28"/>
          <w:szCs w:val="28"/>
        </w:rPr>
        <w:t>obowiązującymi przepisami prawa, elementy z rozbiórki, nie nadające się do powtórnego wykorzystania.</w:t>
      </w:r>
    </w:p>
    <w:p w14:paraId="5EC33AF9" w14:textId="03D409D8" w:rsidR="006E1581" w:rsidRPr="00E57AA9" w:rsidRDefault="006E1581" w:rsidP="00A27F4E">
      <w:pPr>
        <w:numPr>
          <w:ilvl w:val="1"/>
          <w:numId w:val="26"/>
        </w:numPr>
        <w:tabs>
          <w:tab w:val="left" w:pos="426"/>
        </w:tabs>
        <w:spacing w:after="120"/>
        <w:ind w:left="426" w:hanging="426"/>
        <w:jc w:val="both"/>
      </w:pPr>
      <w:r w:rsidRPr="00E57AA9">
        <w:rPr>
          <w:sz w:val="28"/>
          <w:szCs w:val="28"/>
        </w:rPr>
        <w:t xml:space="preserve">Jeżeli dostarczona przez Zamawiającego dokumentacja lub </w:t>
      </w:r>
      <w:r w:rsidR="005A6D30">
        <w:rPr>
          <w:sz w:val="28"/>
          <w:szCs w:val="28"/>
        </w:rPr>
        <w:t>miejsce wykonania</w:t>
      </w:r>
      <w:r w:rsidRPr="00E57AA9">
        <w:rPr>
          <w:sz w:val="28"/>
          <w:szCs w:val="28"/>
        </w:rPr>
        <w:t xml:space="preserve"> robót nie nadają się do prawidłowego wykonania przedmiotu umowy albo jeżeli zajdą inne okoliczności, które mogą przeszkodzić prawidłowemu i terminowemu wykonaniu przedmiotu umowy, Wykonawca zobowiązuje się niezwłocznie zawiadomić o tym Zamawiającego na piśmie.</w:t>
      </w:r>
    </w:p>
    <w:p w14:paraId="02BA4571" w14:textId="3F8DE9B1" w:rsidR="006E1581" w:rsidRPr="00E57AA9" w:rsidRDefault="006E1581" w:rsidP="00A27F4E">
      <w:pPr>
        <w:numPr>
          <w:ilvl w:val="1"/>
          <w:numId w:val="26"/>
        </w:numPr>
        <w:tabs>
          <w:tab w:val="left" w:pos="426"/>
        </w:tabs>
        <w:spacing w:after="120"/>
        <w:ind w:left="426" w:hanging="426"/>
        <w:jc w:val="both"/>
      </w:pPr>
      <w:r w:rsidRPr="00E57AA9">
        <w:rPr>
          <w:sz w:val="28"/>
          <w:szCs w:val="28"/>
        </w:rPr>
        <w:t>Wykonawca oświadcza, że przed podpisaniem niniejszej umowy zapoznał się z miejscem wykonywania przedmiotu umowy, warunkami technicznymi oraz wszelkimi dokumentami niezbędnymi do wykonania przedmiotu umowy, a</w:t>
      </w:r>
      <w:r w:rsidR="00AA5EB2">
        <w:rPr>
          <w:sz w:val="28"/>
          <w:szCs w:val="28"/>
        </w:rPr>
        <w:t> </w:t>
      </w:r>
      <w:r w:rsidRPr="00E57AA9">
        <w:rPr>
          <w:sz w:val="28"/>
          <w:szCs w:val="28"/>
        </w:rPr>
        <w:t xml:space="preserve">także otrzymał od Zamawiającego wszelkie żądane wyjaśnienia </w:t>
      </w:r>
      <w:r w:rsidRPr="00E57AA9">
        <w:rPr>
          <w:sz w:val="28"/>
          <w:szCs w:val="28"/>
        </w:rPr>
        <w:br/>
        <w:t xml:space="preserve">i dokumenty i nie wnosi w tym zakresie żadnych uwag ani zastrzeżeń.   </w:t>
      </w:r>
    </w:p>
    <w:p w14:paraId="3F06B181" w14:textId="667AB264" w:rsidR="006E1581" w:rsidRPr="00E57AA9" w:rsidRDefault="006E1581" w:rsidP="00A27F4E">
      <w:pPr>
        <w:numPr>
          <w:ilvl w:val="1"/>
          <w:numId w:val="26"/>
        </w:numPr>
        <w:tabs>
          <w:tab w:val="left" w:pos="426"/>
        </w:tabs>
        <w:spacing w:after="120"/>
        <w:ind w:left="426" w:hanging="426"/>
        <w:jc w:val="both"/>
      </w:pPr>
      <w:r w:rsidRPr="00E57AA9">
        <w:rPr>
          <w:sz w:val="28"/>
          <w:szCs w:val="28"/>
        </w:rPr>
        <w:t>Wykonawca oświadcza, że otrzymana od Zamawiającego dokumentacja projektowa umożliwiają kompletne i prawidłowe wykonanie przedmiotu umowy i Wykonawca nie wnosi do niej zastrzeżeń ani nie składa wniosków o jej uzupełnienie przez Zamawiającego.</w:t>
      </w:r>
    </w:p>
    <w:p w14:paraId="7ED47735" w14:textId="75A41815" w:rsidR="00B17D11" w:rsidRPr="00E57AA9" w:rsidRDefault="00B17D11" w:rsidP="00A27F4E">
      <w:pPr>
        <w:numPr>
          <w:ilvl w:val="1"/>
          <w:numId w:val="26"/>
        </w:numPr>
        <w:tabs>
          <w:tab w:val="left" w:pos="426"/>
        </w:tabs>
        <w:ind w:left="425" w:hanging="425"/>
        <w:jc w:val="both"/>
      </w:pPr>
      <w:r w:rsidRPr="00E57AA9">
        <w:rPr>
          <w:sz w:val="28"/>
          <w:szCs w:val="28"/>
        </w:rPr>
        <w:lastRenderedPageBreak/>
        <w:t xml:space="preserve">Wykonawca oświadcza, iż bierze na siebie pełną odpowiedzialność za kompletne, prawidłowe i terminowe wykonanie przedmiotu umowy, za jego zgodność ze sztuką budowlaną, najlepszą wiedzą techniczną, warunkami technicznymi wykonania robót i odbioru robót, zgodnie z ustawą z dnia 7 lipca 1994 r. – Prawo budowlane  </w:t>
      </w:r>
      <w:r w:rsidR="00DA1B71">
        <w:rPr>
          <w:sz w:val="28"/>
          <w:szCs w:val="28"/>
        </w:rPr>
        <w:t>(</w:t>
      </w:r>
      <w:r w:rsidRPr="00E57AA9">
        <w:rPr>
          <w:sz w:val="28"/>
          <w:szCs w:val="28"/>
        </w:rPr>
        <w:t xml:space="preserve">Dz. U. z </w:t>
      </w:r>
      <w:r w:rsidR="005A6D30">
        <w:rPr>
          <w:sz w:val="28"/>
          <w:szCs w:val="28"/>
        </w:rPr>
        <w:t>202</w:t>
      </w:r>
      <w:r w:rsidR="00C25FDA">
        <w:rPr>
          <w:sz w:val="28"/>
          <w:szCs w:val="28"/>
        </w:rPr>
        <w:t>4</w:t>
      </w:r>
      <w:r w:rsidR="00AA5EB2">
        <w:rPr>
          <w:sz w:val="28"/>
          <w:szCs w:val="28"/>
        </w:rPr>
        <w:t xml:space="preserve"> </w:t>
      </w:r>
      <w:r w:rsidR="005A6D30">
        <w:rPr>
          <w:sz w:val="28"/>
          <w:szCs w:val="28"/>
        </w:rPr>
        <w:t>r</w:t>
      </w:r>
      <w:r w:rsidR="00AA5EB2">
        <w:rPr>
          <w:sz w:val="28"/>
          <w:szCs w:val="28"/>
        </w:rPr>
        <w:t xml:space="preserve">., </w:t>
      </w:r>
      <w:r w:rsidR="005A6D30">
        <w:rPr>
          <w:sz w:val="28"/>
          <w:szCs w:val="28"/>
        </w:rPr>
        <w:t>poz.</w:t>
      </w:r>
      <w:r w:rsidR="005D2D99">
        <w:rPr>
          <w:sz w:val="28"/>
          <w:szCs w:val="28"/>
        </w:rPr>
        <w:t xml:space="preserve"> 725 t.j. ze zm. </w:t>
      </w:r>
      <w:r w:rsidRPr="00E57AA9">
        <w:rPr>
          <w:sz w:val="28"/>
          <w:szCs w:val="28"/>
        </w:rPr>
        <w:t>) zwaną dalej: „ustawą Prawo budowlane” oraz innymi obowiązującymi przepisami i</w:t>
      </w:r>
      <w:r w:rsidR="00AA5EB2">
        <w:rPr>
          <w:sz w:val="28"/>
          <w:szCs w:val="28"/>
        </w:rPr>
        <w:t> </w:t>
      </w:r>
      <w:r w:rsidRPr="00E57AA9">
        <w:rPr>
          <w:sz w:val="28"/>
          <w:szCs w:val="28"/>
        </w:rPr>
        <w:t>Polskimi normami oraz za oddanie należycie zrealizowanego przedmiotu umowy Zamawiającemu w terminie wskazanym w umowie.</w:t>
      </w:r>
    </w:p>
    <w:p w14:paraId="5F8DBE18" w14:textId="77777777" w:rsidR="006457A7" w:rsidRDefault="006457A7" w:rsidP="00306474">
      <w:pPr>
        <w:pStyle w:val="FR3"/>
        <w:tabs>
          <w:tab w:val="left" w:pos="4140"/>
          <w:tab w:val="center" w:pos="4536"/>
        </w:tabs>
        <w:spacing w:after="120"/>
        <w:rPr>
          <w:rFonts w:ascii="Times New Roman" w:hAnsi="Times New Roman" w:cs="Times New Roman"/>
          <w:b/>
          <w:bCs/>
          <w:sz w:val="28"/>
          <w:szCs w:val="28"/>
        </w:rPr>
      </w:pPr>
    </w:p>
    <w:p w14:paraId="1B00230C" w14:textId="619BE111" w:rsidR="006E1581" w:rsidRPr="00E57AA9" w:rsidRDefault="006E1581">
      <w:pPr>
        <w:pStyle w:val="FR3"/>
        <w:tabs>
          <w:tab w:val="left" w:pos="4140"/>
          <w:tab w:val="center" w:pos="4536"/>
        </w:tabs>
        <w:spacing w:after="120"/>
        <w:jc w:val="center"/>
      </w:pPr>
      <w:r w:rsidRPr="00E57AA9">
        <w:rPr>
          <w:rFonts w:ascii="Times New Roman" w:hAnsi="Times New Roman" w:cs="Times New Roman"/>
          <w:b/>
          <w:bCs/>
          <w:sz w:val="28"/>
          <w:szCs w:val="28"/>
        </w:rPr>
        <w:t xml:space="preserve">§ </w:t>
      </w:r>
      <w:r w:rsidR="00306474">
        <w:rPr>
          <w:rFonts w:ascii="Times New Roman" w:hAnsi="Times New Roman" w:cs="Times New Roman"/>
          <w:b/>
          <w:bCs/>
          <w:sz w:val="28"/>
          <w:szCs w:val="28"/>
        </w:rPr>
        <w:t>6</w:t>
      </w:r>
    </w:p>
    <w:p w14:paraId="6F4D4AB0" w14:textId="77777777" w:rsidR="006E1581" w:rsidRDefault="006E1581">
      <w:pPr>
        <w:jc w:val="both"/>
        <w:rPr>
          <w:i/>
          <w:iCs/>
          <w:sz w:val="28"/>
          <w:szCs w:val="28"/>
        </w:rPr>
      </w:pPr>
      <w:r w:rsidRPr="00E57AA9">
        <w:rPr>
          <w:sz w:val="28"/>
          <w:szCs w:val="28"/>
        </w:rPr>
        <w:t>Zamawiający wskaże Wykonawcy miejsce wykonywania robót, objętych przedmiotem niniejszej umowy oraz uzgodni warunki poruszania się Wykonawcy po obiektach Zamawiającego</w:t>
      </w:r>
      <w:r w:rsidRPr="00E57AA9">
        <w:rPr>
          <w:i/>
          <w:iCs/>
          <w:sz w:val="28"/>
          <w:szCs w:val="28"/>
        </w:rPr>
        <w:t>.</w:t>
      </w:r>
    </w:p>
    <w:p w14:paraId="52CAE741" w14:textId="77777777" w:rsidR="006457A7" w:rsidRDefault="006457A7">
      <w:pPr>
        <w:spacing w:after="120"/>
        <w:jc w:val="center"/>
        <w:rPr>
          <w:b/>
          <w:bCs/>
          <w:sz w:val="28"/>
          <w:szCs w:val="28"/>
        </w:rPr>
      </w:pPr>
    </w:p>
    <w:p w14:paraId="3E52DF71" w14:textId="47490FE0" w:rsidR="006E1581" w:rsidRPr="00E57AA9" w:rsidRDefault="006E1581">
      <w:pPr>
        <w:spacing w:after="120"/>
        <w:jc w:val="center"/>
      </w:pPr>
      <w:r w:rsidRPr="00E57AA9">
        <w:rPr>
          <w:b/>
          <w:bCs/>
          <w:sz w:val="28"/>
          <w:szCs w:val="28"/>
        </w:rPr>
        <w:t xml:space="preserve">§ </w:t>
      </w:r>
      <w:r w:rsidR="00306474">
        <w:rPr>
          <w:b/>
          <w:bCs/>
          <w:sz w:val="28"/>
          <w:szCs w:val="28"/>
        </w:rPr>
        <w:t>7</w:t>
      </w:r>
    </w:p>
    <w:p w14:paraId="0C52D8A2" w14:textId="5AF4935D" w:rsidR="006E1581" w:rsidRPr="00E57AA9" w:rsidRDefault="009E2D27">
      <w:pPr>
        <w:spacing w:after="120"/>
        <w:jc w:val="both"/>
      </w:pPr>
      <w:r>
        <w:rPr>
          <w:sz w:val="28"/>
          <w:szCs w:val="28"/>
        </w:rPr>
        <w:t xml:space="preserve">1. </w:t>
      </w:r>
      <w:r w:rsidR="006E1581" w:rsidRPr="00E57AA9">
        <w:rPr>
          <w:sz w:val="28"/>
          <w:szCs w:val="28"/>
        </w:rPr>
        <w:t xml:space="preserve">Zamawiający zobowiązuje się przekazać Wykonawcy </w:t>
      </w:r>
      <w:r w:rsidR="005A6D30">
        <w:rPr>
          <w:sz w:val="28"/>
          <w:szCs w:val="28"/>
        </w:rPr>
        <w:t>miejsce wykonania robót</w:t>
      </w:r>
      <w:r w:rsidR="006E1581" w:rsidRPr="00E57AA9">
        <w:rPr>
          <w:sz w:val="28"/>
          <w:szCs w:val="28"/>
        </w:rPr>
        <w:t xml:space="preserve"> w terminie określonym w §3 ust. 2 umowy. W razie konieczności Wykonawca:</w:t>
      </w:r>
    </w:p>
    <w:p w14:paraId="614D6583" w14:textId="63DBA54D" w:rsidR="006E1581" w:rsidRPr="00E57AA9" w:rsidRDefault="006E1581" w:rsidP="00A27F4E">
      <w:pPr>
        <w:numPr>
          <w:ilvl w:val="0"/>
          <w:numId w:val="11"/>
        </w:numPr>
        <w:tabs>
          <w:tab w:val="left" w:pos="851"/>
        </w:tabs>
        <w:jc w:val="both"/>
      </w:pPr>
      <w:r w:rsidRPr="00E57AA9">
        <w:rPr>
          <w:sz w:val="28"/>
          <w:szCs w:val="28"/>
        </w:rPr>
        <w:t xml:space="preserve">doprowadzi wodę, energię elektryczną na teren </w:t>
      </w:r>
      <w:r w:rsidR="002E17BA">
        <w:rPr>
          <w:sz w:val="28"/>
          <w:szCs w:val="28"/>
        </w:rPr>
        <w:t xml:space="preserve">robót </w:t>
      </w:r>
      <w:r w:rsidRPr="00E57AA9">
        <w:rPr>
          <w:sz w:val="28"/>
          <w:szCs w:val="28"/>
        </w:rPr>
        <w:t>budow</w:t>
      </w:r>
      <w:r w:rsidR="002E17BA">
        <w:rPr>
          <w:sz w:val="28"/>
          <w:szCs w:val="28"/>
        </w:rPr>
        <w:t>lanych</w:t>
      </w:r>
      <w:r w:rsidRPr="00E57AA9">
        <w:rPr>
          <w:sz w:val="28"/>
          <w:szCs w:val="28"/>
        </w:rPr>
        <w:t>, stosownie do potrzeb bez dodatkowego wynagrodzenia ani zwrotu kosztów;</w:t>
      </w:r>
    </w:p>
    <w:p w14:paraId="713C484D" w14:textId="77777777" w:rsidR="006E1581" w:rsidRPr="00E57AA9" w:rsidRDefault="006E1581" w:rsidP="00A27F4E">
      <w:pPr>
        <w:numPr>
          <w:ilvl w:val="0"/>
          <w:numId w:val="11"/>
        </w:numPr>
        <w:tabs>
          <w:tab w:val="left" w:pos="851"/>
        </w:tabs>
        <w:ind w:left="850" w:hanging="425"/>
        <w:jc w:val="both"/>
      </w:pPr>
      <w:r w:rsidRPr="00E57AA9">
        <w:rPr>
          <w:sz w:val="28"/>
          <w:szCs w:val="28"/>
        </w:rPr>
        <w:t>zamontuje na własny koszt liczniki zużycia wody i energii elektrycznej, które zostaną zaopiniowane przez Zamawiającego oraz będzie ponosił koszty zużycia wody i energii w okresie realizacji przedmiotu umowy bez dodatkowego wynagrodzenia ani zwrotu kosztów;</w:t>
      </w:r>
    </w:p>
    <w:p w14:paraId="30AE9986" w14:textId="77777777" w:rsidR="006E1581" w:rsidRPr="00E57AA9" w:rsidRDefault="006E1581" w:rsidP="00A27F4E">
      <w:pPr>
        <w:numPr>
          <w:ilvl w:val="0"/>
          <w:numId w:val="11"/>
        </w:numPr>
        <w:tabs>
          <w:tab w:val="left" w:pos="851"/>
        </w:tabs>
        <w:ind w:left="850" w:hanging="425"/>
        <w:jc w:val="both"/>
      </w:pPr>
      <w:r w:rsidRPr="00E57AA9">
        <w:rPr>
          <w:sz w:val="28"/>
          <w:szCs w:val="28"/>
        </w:rPr>
        <w:t>wykona, a po zakończeniu realizacji przedmiotu umowy zdemontuje zaplecze robót budowlanych, jak również będzie ponosił koszty utrzymania oraz konserwacji wszelkich urządzeń i obiektów tymczasowych, niezbędnych do realizacji przedmiotu umowy, bez dodatkowego wynagrodzenia ani zwrotu kosztów.</w:t>
      </w:r>
    </w:p>
    <w:p w14:paraId="354484B8" w14:textId="77777777" w:rsidR="006E1581" w:rsidRPr="00E57AA9" w:rsidRDefault="006E1581">
      <w:pPr>
        <w:pStyle w:val="FR3"/>
        <w:spacing w:after="120"/>
        <w:jc w:val="center"/>
        <w:rPr>
          <w:rFonts w:ascii="Times New Roman" w:hAnsi="Times New Roman" w:cs="Times New Roman"/>
          <w:b/>
          <w:bCs/>
          <w:sz w:val="28"/>
          <w:szCs w:val="28"/>
        </w:rPr>
      </w:pPr>
    </w:p>
    <w:p w14:paraId="20A454EC" w14:textId="50C2D696" w:rsidR="006E1581" w:rsidRPr="00E57AA9" w:rsidRDefault="006E1581">
      <w:pPr>
        <w:pStyle w:val="FR3"/>
        <w:spacing w:after="120"/>
        <w:jc w:val="center"/>
      </w:pPr>
      <w:r w:rsidRPr="00E57AA9">
        <w:rPr>
          <w:rFonts w:ascii="Times New Roman" w:hAnsi="Times New Roman" w:cs="Times New Roman"/>
          <w:b/>
          <w:bCs/>
          <w:sz w:val="28"/>
          <w:szCs w:val="28"/>
        </w:rPr>
        <w:t xml:space="preserve">§ </w:t>
      </w:r>
      <w:r w:rsidR="00306474">
        <w:rPr>
          <w:rFonts w:ascii="Times New Roman" w:hAnsi="Times New Roman" w:cs="Times New Roman"/>
          <w:b/>
          <w:bCs/>
          <w:sz w:val="28"/>
          <w:szCs w:val="28"/>
        </w:rPr>
        <w:t>8</w:t>
      </w:r>
    </w:p>
    <w:p w14:paraId="3E3F79A6" w14:textId="49E66C79" w:rsidR="006E1581" w:rsidRPr="008C37EF" w:rsidRDefault="006E1581">
      <w:pPr>
        <w:pStyle w:val="Akapitzlist1"/>
        <w:numPr>
          <w:ilvl w:val="0"/>
          <w:numId w:val="6"/>
        </w:numPr>
        <w:spacing w:after="120"/>
        <w:ind w:left="567" w:hanging="567"/>
        <w:jc w:val="both"/>
      </w:pPr>
      <w:r w:rsidRPr="008C37EF">
        <w:rPr>
          <w:sz w:val="28"/>
          <w:szCs w:val="28"/>
        </w:rPr>
        <w:t xml:space="preserve">Wykonawca zobowiązany jest postępować na terenie Zamawiającego zgodnie z zasadami bezpieczeństwa i higieny pracy wg normy PN/N -18001 oraz systemu zarządzania środowiskowego wg normy ISO 14001 wdrożonymi przez Zamawiającego, stanowiącymi odpowiednio </w:t>
      </w:r>
      <w:r w:rsidR="008C37EF" w:rsidRPr="008C37EF">
        <w:rPr>
          <w:b/>
          <w:bCs/>
          <w:sz w:val="28"/>
          <w:szCs w:val="28"/>
        </w:rPr>
        <w:t xml:space="preserve">Załączniki Nr  3 i 4 </w:t>
      </w:r>
      <w:r w:rsidRPr="008C37EF">
        <w:rPr>
          <w:sz w:val="28"/>
          <w:szCs w:val="28"/>
        </w:rPr>
        <w:t xml:space="preserve">do niniejszej umowy. </w:t>
      </w:r>
    </w:p>
    <w:p w14:paraId="242ABAD6" w14:textId="77777777" w:rsidR="006E1581" w:rsidRPr="00E57AA9" w:rsidRDefault="006E1581">
      <w:pPr>
        <w:pStyle w:val="Akapitzlist1"/>
        <w:numPr>
          <w:ilvl w:val="0"/>
          <w:numId w:val="6"/>
        </w:numPr>
        <w:ind w:left="567" w:hanging="567"/>
        <w:jc w:val="both"/>
      </w:pPr>
      <w:r w:rsidRPr="00E57AA9">
        <w:rPr>
          <w:sz w:val="28"/>
          <w:szCs w:val="28"/>
        </w:rPr>
        <w:t>Wykonawca zobowiązuje się zrealizować wszystkie zobowiązania wynikające z Oferty, o której mowa w §1 umowy, z zachowaniem należytej staranności zawodowej wymaganej od profesjonalisty.</w:t>
      </w:r>
    </w:p>
    <w:p w14:paraId="5729E8DE" w14:textId="0A74D320" w:rsidR="006E1581" w:rsidRPr="00E57AA9" w:rsidRDefault="006E1581">
      <w:pPr>
        <w:spacing w:after="120"/>
        <w:jc w:val="center"/>
      </w:pPr>
      <w:r w:rsidRPr="00E57AA9">
        <w:rPr>
          <w:b/>
          <w:bCs/>
          <w:sz w:val="28"/>
          <w:szCs w:val="28"/>
        </w:rPr>
        <w:lastRenderedPageBreak/>
        <w:t xml:space="preserve">§ </w:t>
      </w:r>
      <w:r w:rsidR="00306474">
        <w:rPr>
          <w:b/>
          <w:bCs/>
          <w:sz w:val="28"/>
          <w:szCs w:val="28"/>
        </w:rPr>
        <w:t>9</w:t>
      </w:r>
    </w:p>
    <w:p w14:paraId="7DD76EF3" w14:textId="77777777" w:rsidR="006E1581" w:rsidRPr="00E57AA9" w:rsidRDefault="006E1581" w:rsidP="00A27F4E">
      <w:pPr>
        <w:pStyle w:val="Akapitzlist1"/>
        <w:numPr>
          <w:ilvl w:val="0"/>
          <w:numId w:val="10"/>
        </w:numPr>
        <w:tabs>
          <w:tab w:val="left" w:pos="426"/>
        </w:tabs>
        <w:spacing w:after="120"/>
        <w:ind w:left="426" w:hanging="426"/>
        <w:jc w:val="both"/>
      </w:pPr>
      <w:r w:rsidRPr="00E57AA9">
        <w:rPr>
          <w:sz w:val="28"/>
          <w:szCs w:val="28"/>
        </w:rPr>
        <w:t>Wykonawca ponosi pełną odpowiedzialność za ewentualne szkody i skutki działań swoich pracowników, współpracowników lub podwykonawców, jak za działania własne.</w:t>
      </w:r>
    </w:p>
    <w:p w14:paraId="4CC86C78" w14:textId="7B2F5E2B" w:rsidR="006E1581" w:rsidRPr="00E57AA9" w:rsidRDefault="006E1581" w:rsidP="00A27F4E">
      <w:pPr>
        <w:pStyle w:val="Akapitzlist"/>
        <w:numPr>
          <w:ilvl w:val="0"/>
          <w:numId w:val="10"/>
        </w:numPr>
        <w:ind w:left="357" w:hanging="357"/>
        <w:jc w:val="both"/>
      </w:pPr>
      <w:r w:rsidRPr="00E57AA9">
        <w:rPr>
          <w:sz w:val="28"/>
          <w:szCs w:val="28"/>
        </w:rPr>
        <w:t xml:space="preserve">Wykonawca posiada ubezpieczenie od odpowiedzialności cywilnej na kwotę co najmniej </w:t>
      </w:r>
      <w:r w:rsidR="00DD14B7">
        <w:rPr>
          <w:b/>
          <w:sz w:val="28"/>
          <w:szCs w:val="28"/>
        </w:rPr>
        <w:t>1</w:t>
      </w:r>
      <w:r w:rsidR="00655D84" w:rsidRPr="00655D84">
        <w:rPr>
          <w:b/>
          <w:sz w:val="28"/>
          <w:szCs w:val="28"/>
        </w:rPr>
        <w:t>00.000,00</w:t>
      </w:r>
      <w:r w:rsidR="00655D84" w:rsidRPr="00655D84">
        <w:rPr>
          <w:b/>
          <w:bCs/>
          <w:sz w:val="28"/>
          <w:szCs w:val="28"/>
        </w:rPr>
        <w:t xml:space="preserve"> PLN</w:t>
      </w:r>
      <w:r w:rsidR="00655D84" w:rsidRPr="00655D84">
        <w:rPr>
          <w:b/>
          <w:sz w:val="28"/>
          <w:szCs w:val="28"/>
        </w:rPr>
        <w:t xml:space="preserve"> (słownie: </w:t>
      </w:r>
      <w:r w:rsidR="00DD14B7">
        <w:rPr>
          <w:b/>
          <w:sz w:val="28"/>
          <w:szCs w:val="28"/>
        </w:rPr>
        <w:t>sto</w:t>
      </w:r>
      <w:r w:rsidR="00655D84" w:rsidRPr="00655D84">
        <w:rPr>
          <w:b/>
          <w:sz w:val="28"/>
          <w:szCs w:val="28"/>
        </w:rPr>
        <w:t xml:space="preserve"> tysięcy zł 00/100) </w:t>
      </w:r>
      <w:r w:rsidRPr="00E57AA9">
        <w:rPr>
          <w:sz w:val="28"/>
          <w:szCs w:val="28"/>
        </w:rPr>
        <w:t xml:space="preserve">w zakresie prowadzonej działalności związanej z przedmiotem umowy oraz zobowiązuje się posiadać ubezpieczenie na powyższych warunkach przez cały czas realizacji przedmiotu umowy. Potwierdzoną za zgodność </w:t>
      </w:r>
      <w:r w:rsidRPr="00E57AA9">
        <w:rPr>
          <w:sz w:val="28"/>
          <w:szCs w:val="28"/>
        </w:rPr>
        <w:br/>
        <w:t>z oryginałem kopię polisy Wykonawca przedłoży Zamawiającemu najpóźniej w dniu zawarcia niniejszej umowy.</w:t>
      </w:r>
    </w:p>
    <w:p w14:paraId="3FF60BBD" w14:textId="77777777" w:rsidR="006E1581" w:rsidRPr="00E57AA9" w:rsidRDefault="006E1581" w:rsidP="00A27F4E">
      <w:pPr>
        <w:pStyle w:val="Akapitzlist"/>
        <w:numPr>
          <w:ilvl w:val="0"/>
          <w:numId w:val="10"/>
        </w:numPr>
        <w:ind w:left="357" w:hanging="357"/>
        <w:jc w:val="both"/>
      </w:pPr>
      <w:r w:rsidRPr="00E57AA9">
        <w:rPr>
          <w:sz w:val="28"/>
          <w:szCs w:val="28"/>
        </w:rPr>
        <w:t>W przypadku wygaśnięcia polisy w trakcie realizacji umowy Wykonawca zobowiązuje się do przedłożenia Zamawiającemu potwierdzonej za zgodność z oryginałem kopii polisy na kolejny okres najpóźniej 30 dni przed dniem wygaśnięcia dotychczasowej polisy.</w:t>
      </w:r>
    </w:p>
    <w:p w14:paraId="5D2D2AD3" w14:textId="6172DC7C" w:rsidR="006E1581" w:rsidRDefault="006E1581">
      <w:pPr>
        <w:pStyle w:val="Akapitzlist"/>
        <w:ind w:left="357"/>
        <w:jc w:val="both"/>
        <w:rPr>
          <w:sz w:val="28"/>
          <w:szCs w:val="28"/>
        </w:rPr>
      </w:pPr>
    </w:p>
    <w:p w14:paraId="28D0C056" w14:textId="4A520F2E" w:rsidR="006E1581" w:rsidRPr="00E57AA9" w:rsidRDefault="006E1581">
      <w:pPr>
        <w:spacing w:after="120"/>
        <w:jc w:val="center"/>
      </w:pPr>
      <w:r w:rsidRPr="00E57AA9">
        <w:rPr>
          <w:b/>
          <w:bCs/>
          <w:sz w:val="28"/>
          <w:szCs w:val="28"/>
        </w:rPr>
        <w:t>§ 1</w:t>
      </w:r>
      <w:r w:rsidR="00306474">
        <w:rPr>
          <w:b/>
          <w:bCs/>
          <w:sz w:val="28"/>
          <w:szCs w:val="28"/>
        </w:rPr>
        <w:t>0</w:t>
      </w:r>
    </w:p>
    <w:p w14:paraId="6B6F7B5B" w14:textId="77777777" w:rsidR="006E1581" w:rsidRPr="00E57AA9" w:rsidRDefault="006E1581" w:rsidP="00A27F4E">
      <w:pPr>
        <w:pStyle w:val="Akapitzlist1"/>
        <w:numPr>
          <w:ilvl w:val="0"/>
          <w:numId w:val="30"/>
        </w:numPr>
        <w:spacing w:after="120"/>
        <w:ind w:left="567" w:hanging="567"/>
        <w:jc w:val="both"/>
      </w:pPr>
      <w:r w:rsidRPr="00E57AA9">
        <w:rPr>
          <w:sz w:val="28"/>
          <w:szCs w:val="28"/>
        </w:rPr>
        <w:t xml:space="preserve">Wykonawca zobowiązuje się wykonać przedmiot umowy z materiałów </w:t>
      </w:r>
      <w:r w:rsidRPr="00E57AA9">
        <w:rPr>
          <w:sz w:val="28"/>
          <w:szCs w:val="28"/>
        </w:rPr>
        <w:br/>
        <w:t>własnych i urządzeń własnych.</w:t>
      </w:r>
    </w:p>
    <w:p w14:paraId="2EDC4347" w14:textId="491D32F9" w:rsidR="006E1581" w:rsidRPr="00E57AA9" w:rsidRDefault="006E1581" w:rsidP="00A27F4E">
      <w:pPr>
        <w:pStyle w:val="Akapitzlist1"/>
        <w:numPr>
          <w:ilvl w:val="0"/>
          <w:numId w:val="30"/>
        </w:numPr>
        <w:spacing w:after="120"/>
        <w:ind w:left="567" w:hanging="567"/>
        <w:jc w:val="both"/>
      </w:pPr>
      <w:r w:rsidRPr="00E57AA9">
        <w:rPr>
          <w:sz w:val="28"/>
          <w:szCs w:val="28"/>
        </w:rPr>
        <w:t xml:space="preserve">Materiały i urządzenia, o których mowa w ust. l niniejszego paragrafu, </w:t>
      </w:r>
      <w:r w:rsidR="00A2541E">
        <w:rPr>
          <w:sz w:val="28"/>
          <w:szCs w:val="28"/>
        </w:rPr>
        <w:t>będą</w:t>
      </w:r>
      <w:r w:rsidR="00A2541E" w:rsidRPr="00E57AA9">
        <w:rPr>
          <w:sz w:val="28"/>
          <w:szCs w:val="28"/>
        </w:rPr>
        <w:t xml:space="preserve"> </w:t>
      </w:r>
      <w:r w:rsidRPr="00E57AA9">
        <w:rPr>
          <w:sz w:val="28"/>
          <w:szCs w:val="28"/>
        </w:rPr>
        <w:t xml:space="preserve">odpowiadać wymogom wyrobów dopuszczonych do obrotu </w:t>
      </w:r>
      <w:r w:rsidRPr="00E57AA9">
        <w:rPr>
          <w:sz w:val="28"/>
          <w:szCs w:val="28"/>
        </w:rPr>
        <w:br/>
        <w:t>i stosowania w budownictwie określonych w art. 10 - ustawy Prawo budowlane. Wykonawca zobowiązany jest do dostarczenia i uzyskania zatwierdzenia przez Zamawiającego atestów materiałów przed ich użyciem do realizacji poszczególnych etapów prac w ramach wykonania przedmiotu umowy. Wszystkie materiały zatwierdzane będą w dokumencie zwanym Kartą zatwierdzenia materiałowego (KZM). Wzór karty zostanie przekazany Wykonawcy przez Zamawiającego w ciągu 7 dni od daty zawarcia niniejszej umowy.</w:t>
      </w:r>
    </w:p>
    <w:p w14:paraId="530DBFF3" w14:textId="77777777" w:rsidR="006E1581" w:rsidRPr="00E57AA9" w:rsidRDefault="006E1581" w:rsidP="00A27F4E">
      <w:pPr>
        <w:pStyle w:val="Akapitzlist1"/>
        <w:numPr>
          <w:ilvl w:val="0"/>
          <w:numId w:val="30"/>
        </w:numPr>
        <w:spacing w:after="120"/>
        <w:ind w:left="567" w:hanging="567"/>
        <w:jc w:val="both"/>
      </w:pPr>
      <w:r w:rsidRPr="00E57AA9">
        <w:rPr>
          <w:sz w:val="28"/>
          <w:szCs w:val="28"/>
        </w:rPr>
        <w:t>Na każde żądanie Zamawiającego Wykonawca obowiązany jest okazać certyfikat zgodności z Polską Normą lub Aprobatą Techniczną materiałów i urządzeń własnych wykorzystanych przy realizacji przedmiotu umowy.</w:t>
      </w:r>
    </w:p>
    <w:p w14:paraId="5189C037" w14:textId="77777777" w:rsidR="006E1581" w:rsidRPr="00E57AA9" w:rsidRDefault="006E1581" w:rsidP="00A27F4E">
      <w:pPr>
        <w:pStyle w:val="Akapitzlist1"/>
        <w:numPr>
          <w:ilvl w:val="0"/>
          <w:numId w:val="30"/>
        </w:numPr>
        <w:spacing w:after="120"/>
        <w:ind w:left="567" w:hanging="567"/>
        <w:jc w:val="both"/>
      </w:pPr>
      <w:r w:rsidRPr="00E57AA9">
        <w:rPr>
          <w:sz w:val="28"/>
          <w:szCs w:val="28"/>
        </w:rPr>
        <w:t xml:space="preserve">Wykonawca zapewni potrzebne oprzyrządowanie, potencjał ludzki oraz materiały niezbędne do zbadania na żądanie Zamawiającego jakości robót wykonanych z materiałów Wykonawcy a także do sprawdzenia ciężaru </w:t>
      </w:r>
      <w:r w:rsidRPr="00E57AA9">
        <w:rPr>
          <w:sz w:val="28"/>
          <w:szCs w:val="28"/>
        </w:rPr>
        <w:br/>
        <w:t>i ilości zużytych materiałów.</w:t>
      </w:r>
    </w:p>
    <w:p w14:paraId="2C9FF03F" w14:textId="77777777" w:rsidR="006E1581" w:rsidRPr="00E57AA9" w:rsidRDefault="006E1581" w:rsidP="00A27F4E">
      <w:pPr>
        <w:pStyle w:val="Akapitzlist1"/>
        <w:numPr>
          <w:ilvl w:val="0"/>
          <w:numId w:val="30"/>
        </w:numPr>
        <w:spacing w:after="120"/>
        <w:ind w:left="567" w:hanging="567"/>
        <w:jc w:val="both"/>
      </w:pPr>
      <w:r w:rsidRPr="00E57AA9">
        <w:rPr>
          <w:sz w:val="28"/>
          <w:szCs w:val="28"/>
        </w:rPr>
        <w:t>Badania, o których mowa w ust. 4 niniejszego paragrafu, będą realizowane przez Wykonawcę na własny koszt, bez dodatkowego wynagrodzenia.</w:t>
      </w:r>
    </w:p>
    <w:p w14:paraId="0ED07ACE" w14:textId="77777777" w:rsidR="006E1581" w:rsidRPr="00E57AA9" w:rsidRDefault="006E1581" w:rsidP="00A27F4E">
      <w:pPr>
        <w:pStyle w:val="Akapitzlist1"/>
        <w:numPr>
          <w:ilvl w:val="0"/>
          <w:numId w:val="30"/>
        </w:numPr>
        <w:spacing w:after="120"/>
        <w:ind w:left="567" w:hanging="567"/>
        <w:jc w:val="both"/>
      </w:pPr>
      <w:r w:rsidRPr="00E57AA9">
        <w:rPr>
          <w:sz w:val="28"/>
          <w:szCs w:val="28"/>
        </w:rPr>
        <w:t xml:space="preserve">Jeżeli Zamawiający w celu zweryfikowania prawidłowości wykonywania przedmiotu umowy przez Wykonawcę zażąda przeprowadzenia badań </w:t>
      </w:r>
      <w:r w:rsidRPr="00E57AA9">
        <w:rPr>
          <w:sz w:val="28"/>
          <w:szCs w:val="28"/>
        </w:rPr>
        <w:lastRenderedPageBreak/>
        <w:t>dodatkowych, które nie są przewidziane niniejszą umową, Wykonawca obowiązany będzie przeprowadzić te badania.</w:t>
      </w:r>
    </w:p>
    <w:p w14:paraId="6F03E31C" w14:textId="77777777" w:rsidR="006E1581" w:rsidRPr="00E57AA9" w:rsidRDefault="006E1581" w:rsidP="00A27F4E">
      <w:pPr>
        <w:pStyle w:val="Akapitzlist1"/>
        <w:numPr>
          <w:ilvl w:val="0"/>
          <w:numId w:val="30"/>
        </w:numPr>
        <w:spacing w:after="120"/>
        <w:ind w:left="567" w:hanging="567"/>
        <w:jc w:val="both"/>
      </w:pPr>
      <w:r w:rsidRPr="00E57AA9">
        <w:rPr>
          <w:sz w:val="28"/>
          <w:szCs w:val="28"/>
        </w:rPr>
        <w:t>Jeżeli w wyniku przeprowadzenia badań, o których mowa w ust. 6 niniejszego paragrafu, okaże się, że zastosowane materiały bądź wykonane roboty są niezgodne z umową, koszty badań dodatkowych obciążają Wykonawcę bez prawa do dodatkowego wynagrodzenia i Wykonawca będzie zobowiązany do usunięcia niezgodności na własny koszt. Jeżeli wyniki badań wykażą, że materiały bądź wykonane roboty są zgodne z umową, koszty tych badań obciążają Zamawiającego.</w:t>
      </w:r>
    </w:p>
    <w:p w14:paraId="032CA4CF" w14:textId="77777777" w:rsidR="006E1581" w:rsidRPr="00E57AA9" w:rsidRDefault="006E1581" w:rsidP="00A27F4E">
      <w:pPr>
        <w:pStyle w:val="Akapitzlist1"/>
        <w:numPr>
          <w:ilvl w:val="0"/>
          <w:numId w:val="30"/>
        </w:numPr>
        <w:spacing w:after="60"/>
        <w:ind w:left="567" w:hanging="567"/>
        <w:jc w:val="both"/>
      </w:pPr>
      <w:r w:rsidRPr="00E57AA9">
        <w:rPr>
          <w:sz w:val="28"/>
          <w:szCs w:val="28"/>
        </w:rPr>
        <w:t>Zamawiający nie dopuszcza zamiany materiałów lub urządzeń na etapie wykonawstwa, np. w celu zmniejszenia przez Wykonawcę kosztów realizacji robót, z wyjątkiem zaistnienia następujących okoliczności:</w:t>
      </w:r>
    </w:p>
    <w:p w14:paraId="62BB4195" w14:textId="77777777" w:rsidR="006E1581" w:rsidRPr="00E57AA9" w:rsidRDefault="006E1581" w:rsidP="00A27F4E">
      <w:pPr>
        <w:pStyle w:val="Default"/>
        <w:numPr>
          <w:ilvl w:val="1"/>
          <w:numId w:val="30"/>
        </w:numPr>
        <w:jc w:val="both"/>
        <w:rPr>
          <w:color w:val="auto"/>
        </w:rPr>
      </w:pPr>
      <w:r w:rsidRPr="00E57AA9">
        <w:rPr>
          <w:rFonts w:ascii="Times New Roman" w:hAnsi="Times New Roman" w:cs="Times New Roman"/>
          <w:color w:val="auto"/>
          <w:sz w:val="28"/>
          <w:szCs w:val="28"/>
        </w:rPr>
        <w:t>zmian technologicznych – o ile są korzystne dla Zamawiającego i o ile nie powodują zwiększenia wynagrodzenia Wykonawcy, m.in. spowodowane w szczególności pojawieniem się nowych technologii pozwalających na uzyskanie lepszej jakości robót albo zaoszczędzenie czasu czy kosztów eksploatacji wykonanego przedmiotu umowy;</w:t>
      </w:r>
    </w:p>
    <w:p w14:paraId="44CFEDA9" w14:textId="77777777" w:rsidR="006E1581" w:rsidRPr="00E57AA9" w:rsidRDefault="006E1581" w:rsidP="00A27F4E">
      <w:pPr>
        <w:pStyle w:val="Default"/>
        <w:numPr>
          <w:ilvl w:val="1"/>
          <w:numId w:val="30"/>
        </w:numPr>
        <w:jc w:val="both"/>
        <w:rPr>
          <w:color w:val="auto"/>
        </w:rPr>
      </w:pPr>
      <w:r w:rsidRPr="00E57AA9">
        <w:rPr>
          <w:rFonts w:ascii="Times New Roman" w:hAnsi="Times New Roman" w:cs="Times New Roman"/>
          <w:color w:val="auto"/>
          <w:sz w:val="28"/>
          <w:szCs w:val="28"/>
        </w:rPr>
        <w:t>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ją przygotowano, gdyby zastosowanie przewidzianych rozwiązań groziło niewykonaniem lub wykonaniem nienależytym przedmiotu umowy;</w:t>
      </w:r>
    </w:p>
    <w:p w14:paraId="77DD58E3" w14:textId="77777777" w:rsidR="006E1581" w:rsidRPr="00E57AA9" w:rsidRDefault="006E1581" w:rsidP="00A27F4E">
      <w:pPr>
        <w:pStyle w:val="Default"/>
        <w:numPr>
          <w:ilvl w:val="1"/>
          <w:numId w:val="30"/>
        </w:numPr>
        <w:jc w:val="both"/>
        <w:rPr>
          <w:color w:val="auto"/>
        </w:rPr>
      </w:pPr>
      <w:r w:rsidRPr="00E57AA9">
        <w:rPr>
          <w:rFonts w:ascii="Times New Roman" w:hAnsi="Times New Roman" w:cs="Times New Roman"/>
          <w:color w:val="auto"/>
          <w:sz w:val="28"/>
          <w:szCs w:val="28"/>
        </w:rPr>
        <w:t>konieczność zrealizowania przedmiotu umowy przy zastosowaniu innych rozwiązań technicznych lub materiałowych ze względu na zmiany obowiązującego prawa;</w:t>
      </w:r>
    </w:p>
    <w:p w14:paraId="01A7FD45" w14:textId="77777777" w:rsidR="006E1581" w:rsidRPr="00E57AA9" w:rsidRDefault="006E1581" w:rsidP="00A27F4E">
      <w:pPr>
        <w:pStyle w:val="Default"/>
        <w:numPr>
          <w:ilvl w:val="1"/>
          <w:numId w:val="30"/>
        </w:numPr>
        <w:spacing w:after="120"/>
        <w:jc w:val="both"/>
        <w:rPr>
          <w:color w:val="auto"/>
        </w:rPr>
      </w:pPr>
      <w:r w:rsidRPr="00E57AA9">
        <w:rPr>
          <w:rFonts w:ascii="Times New Roman" w:hAnsi="Times New Roman" w:cs="Times New Roman"/>
          <w:color w:val="auto"/>
          <w:sz w:val="28"/>
          <w:szCs w:val="28"/>
        </w:rPr>
        <w:t xml:space="preserve">zaistnienia innych okoliczności prawnych lub technicznych, skutkujących niemożliwością wykonania lub należytego wykonania umowy, zgodnie </w:t>
      </w:r>
      <w:r w:rsidRPr="00E57AA9">
        <w:rPr>
          <w:rFonts w:ascii="Times New Roman" w:hAnsi="Times New Roman" w:cs="Times New Roman"/>
          <w:color w:val="auto"/>
          <w:sz w:val="28"/>
          <w:szCs w:val="28"/>
        </w:rPr>
        <w:br/>
        <w:t>z jej postanowieniami.</w:t>
      </w:r>
    </w:p>
    <w:p w14:paraId="24ABFCD6" w14:textId="77777777" w:rsidR="006E1581" w:rsidRPr="00E57AA9" w:rsidRDefault="006E1581" w:rsidP="00A27F4E">
      <w:pPr>
        <w:pStyle w:val="Akapitzlist1"/>
        <w:numPr>
          <w:ilvl w:val="0"/>
          <w:numId w:val="30"/>
        </w:numPr>
        <w:spacing w:after="120"/>
        <w:ind w:left="567" w:hanging="567"/>
        <w:jc w:val="both"/>
      </w:pPr>
      <w:r w:rsidRPr="00E57AA9">
        <w:rPr>
          <w:sz w:val="28"/>
          <w:szCs w:val="28"/>
        </w:rPr>
        <w:t>Zmiana producenta poszczególnych materiałów lub urządzeń przedstawionych w Ofercie dopuszczalna jest pod warunkiem, że zmiana ta nie spowoduje obniżenia parametrów technicznych ani jakościowych stosowanych materiałów lub urządzeń.</w:t>
      </w:r>
    </w:p>
    <w:p w14:paraId="750F5D21" w14:textId="77777777" w:rsidR="006E1581" w:rsidRPr="00E57AA9" w:rsidRDefault="006E1581" w:rsidP="00A27F4E">
      <w:pPr>
        <w:pStyle w:val="Akapitzlist1"/>
        <w:numPr>
          <w:ilvl w:val="0"/>
          <w:numId w:val="30"/>
        </w:numPr>
        <w:spacing w:after="120"/>
        <w:ind w:left="567" w:hanging="567"/>
        <w:jc w:val="both"/>
      </w:pPr>
      <w:r w:rsidRPr="00E57AA9">
        <w:rPr>
          <w:sz w:val="28"/>
          <w:szCs w:val="28"/>
        </w:rPr>
        <w:t>Zmiany, o których mowa w ust. 8 i 9 niniejszego paragrafu, są dopuszczalne pod warunkiem ich każdorazowego zatwierdzenia przez Zamawiającego.</w:t>
      </w:r>
    </w:p>
    <w:p w14:paraId="3E298835" w14:textId="4116D596" w:rsidR="00306474" w:rsidRPr="004F0DC1" w:rsidRDefault="006E1581" w:rsidP="004F0DC1">
      <w:pPr>
        <w:pStyle w:val="Akapitzlist1"/>
        <w:numPr>
          <w:ilvl w:val="0"/>
          <w:numId w:val="30"/>
        </w:numPr>
        <w:ind w:left="567" w:hanging="567"/>
        <w:jc w:val="both"/>
      </w:pPr>
      <w:r w:rsidRPr="00E57AA9">
        <w:rPr>
          <w:sz w:val="28"/>
          <w:szCs w:val="28"/>
        </w:rPr>
        <w:t xml:space="preserve">Zmiany, o których mowa w ust. 8 i 9 niniejszego paragrafu, nie mogą spowodować podwyższenia wynagrodzenia Wykonawcy określonego </w:t>
      </w:r>
      <w:r w:rsidRPr="00E57AA9">
        <w:rPr>
          <w:sz w:val="28"/>
          <w:szCs w:val="28"/>
        </w:rPr>
        <w:br/>
        <w:t>w §1</w:t>
      </w:r>
      <w:r w:rsidR="00306474">
        <w:rPr>
          <w:sz w:val="28"/>
          <w:szCs w:val="28"/>
        </w:rPr>
        <w:t>2</w:t>
      </w:r>
      <w:r w:rsidRPr="00E57AA9">
        <w:rPr>
          <w:sz w:val="28"/>
          <w:szCs w:val="28"/>
        </w:rPr>
        <w:t xml:space="preserve"> ust. 1 umowy.</w:t>
      </w:r>
    </w:p>
    <w:p w14:paraId="17AF02E1" w14:textId="77777777" w:rsidR="004F0DC1" w:rsidRPr="004F0DC1" w:rsidRDefault="004F0DC1" w:rsidP="004F0DC1">
      <w:pPr>
        <w:pStyle w:val="Akapitzlist1"/>
        <w:ind w:left="567"/>
        <w:jc w:val="both"/>
      </w:pPr>
    </w:p>
    <w:p w14:paraId="73CA7051" w14:textId="77777777" w:rsidR="00E050B6" w:rsidRDefault="00E050B6">
      <w:pPr>
        <w:pStyle w:val="Default"/>
        <w:spacing w:after="120"/>
        <w:ind w:left="3966" w:firstLine="282"/>
        <w:jc w:val="both"/>
        <w:rPr>
          <w:rFonts w:ascii="Times New Roman" w:hAnsi="Times New Roman" w:cs="Times New Roman"/>
          <w:b/>
          <w:color w:val="auto"/>
          <w:sz w:val="28"/>
          <w:szCs w:val="28"/>
        </w:rPr>
      </w:pPr>
    </w:p>
    <w:p w14:paraId="53B82FF5" w14:textId="344FC878" w:rsidR="006E1581" w:rsidRPr="00E57AA9" w:rsidRDefault="006E1581">
      <w:pPr>
        <w:pStyle w:val="Default"/>
        <w:spacing w:after="120"/>
        <w:ind w:left="3966" w:firstLine="282"/>
        <w:jc w:val="both"/>
        <w:rPr>
          <w:color w:val="auto"/>
        </w:rPr>
      </w:pPr>
      <w:r w:rsidRPr="00E57AA9">
        <w:rPr>
          <w:rFonts w:ascii="Times New Roman" w:hAnsi="Times New Roman" w:cs="Times New Roman"/>
          <w:b/>
          <w:color w:val="auto"/>
          <w:sz w:val="28"/>
          <w:szCs w:val="28"/>
        </w:rPr>
        <w:lastRenderedPageBreak/>
        <w:t>§ 1</w:t>
      </w:r>
      <w:r w:rsidR="00306474">
        <w:rPr>
          <w:rFonts w:ascii="Times New Roman" w:hAnsi="Times New Roman" w:cs="Times New Roman"/>
          <w:b/>
          <w:color w:val="auto"/>
          <w:sz w:val="28"/>
          <w:szCs w:val="28"/>
        </w:rPr>
        <w:t>1</w:t>
      </w:r>
    </w:p>
    <w:p w14:paraId="5C149F0C" w14:textId="1C4D1174" w:rsidR="0089174D" w:rsidRPr="00E57AA9" w:rsidRDefault="0089174D" w:rsidP="00DA6532">
      <w:pPr>
        <w:pStyle w:val="Default"/>
        <w:tabs>
          <w:tab w:val="left" w:pos="567"/>
        </w:tabs>
        <w:jc w:val="both"/>
        <w:rPr>
          <w:color w:val="auto"/>
        </w:rPr>
      </w:pPr>
      <w:r w:rsidRPr="00E57AA9">
        <w:rPr>
          <w:rFonts w:ascii="Times New Roman" w:hAnsi="Times New Roman" w:cs="Times New Roman"/>
          <w:color w:val="auto"/>
          <w:sz w:val="28"/>
          <w:szCs w:val="28"/>
        </w:rPr>
        <w:t>Zamawiający zastrzega obowiązek osobistego wykonania przez Wykonawcę zamówienia</w:t>
      </w:r>
      <w:r>
        <w:rPr>
          <w:rFonts w:ascii="Times New Roman" w:hAnsi="Times New Roman" w:cs="Times New Roman"/>
          <w:color w:val="auto"/>
          <w:sz w:val="28"/>
          <w:szCs w:val="28"/>
        </w:rPr>
        <w:t>.</w:t>
      </w:r>
    </w:p>
    <w:p w14:paraId="05685E67" w14:textId="77777777" w:rsidR="004B5CF4" w:rsidRDefault="004B5CF4" w:rsidP="004B5CF4">
      <w:pPr>
        <w:pStyle w:val="Default"/>
        <w:ind w:left="567"/>
        <w:jc w:val="center"/>
        <w:rPr>
          <w:rFonts w:ascii="Times New Roman" w:hAnsi="Times New Roman" w:cs="Times New Roman"/>
          <w:b/>
          <w:bCs/>
          <w:sz w:val="28"/>
          <w:szCs w:val="28"/>
        </w:rPr>
      </w:pPr>
    </w:p>
    <w:p w14:paraId="31FC6975" w14:textId="1FC17B2F" w:rsidR="003E0887" w:rsidRPr="003E0887" w:rsidRDefault="003E0887" w:rsidP="003E0887">
      <w:pPr>
        <w:tabs>
          <w:tab w:val="left" w:pos="540"/>
        </w:tabs>
        <w:spacing w:after="120"/>
        <w:jc w:val="center"/>
        <w:rPr>
          <w:rFonts w:eastAsia="Calibri"/>
          <w:color w:val="000000" w:themeColor="text1"/>
          <w:sz w:val="28"/>
          <w:szCs w:val="28"/>
        </w:rPr>
      </w:pPr>
      <w:r w:rsidRPr="003E0887">
        <w:rPr>
          <w:rFonts w:eastAsia="Calibri"/>
          <w:b/>
          <w:bCs/>
          <w:color w:val="000000" w:themeColor="text1"/>
          <w:sz w:val="28"/>
          <w:szCs w:val="28"/>
        </w:rPr>
        <w:t>§ 1</w:t>
      </w:r>
      <w:r w:rsidR="00306474">
        <w:rPr>
          <w:rFonts w:eastAsia="Calibri"/>
          <w:b/>
          <w:bCs/>
          <w:color w:val="000000" w:themeColor="text1"/>
          <w:sz w:val="28"/>
          <w:szCs w:val="28"/>
        </w:rPr>
        <w:t>2</w:t>
      </w:r>
    </w:p>
    <w:p w14:paraId="3B668219" w14:textId="77777777" w:rsidR="003E0887" w:rsidRPr="003E0887" w:rsidRDefault="003E0887" w:rsidP="003E0887">
      <w:pPr>
        <w:numPr>
          <w:ilvl w:val="0"/>
          <w:numId w:val="35"/>
        </w:numPr>
        <w:tabs>
          <w:tab w:val="left" w:pos="540"/>
        </w:tabs>
        <w:spacing w:after="120"/>
        <w:rPr>
          <w:rFonts w:eastAsia="Calibri"/>
          <w:color w:val="000000" w:themeColor="text1"/>
          <w:sz w:val="28"/>
          <w:szCs w:val="28"/>
        </w:rPr>
      </w:pPr>
      <w:r w:rsidRPr="003E0887">
        <w:rPr>
          <w:rFonts w:eastAsia="Calibri"/>
          <w:color w:val="000000" w:themeColor="text1"/>
          <w:sz w:val="28"/>
          <w:szCs w:val="28"/>
        </w:rPr>
        <w:t>Za wykonanie przedmiotu umowy, określonego w §1 ust. 1 i ust. 2 niniejszej umowy, Strony ustalają wynagrodzenie ryczałtowe, w wysokości:</w:t>
      </w:r>
    </w:p>
    <w:p w14:paraId="6699D5B1" w14:textId="77777777" w:rsidR="003E0887" w:rsidRPr="003E0887" w:rsidRDefault="003E0887" w:rsidP="003E0887">
      <w:pPr>
        <w:tabs>
          <w:tab w:val="left" w:pos="540"/>
        </w:tabs>
        <w:spacing w:after="120"/>
        <w:rPr>
          <w:rFonts w:eastAsia="Calibri"/>
          <w:color w:val="000000" w:themeColor="text1"/>
          <w:sz w:val="28"/>
          <w:szCs w:val="28"/>
        </w:rPr>
      </w:pPr>
      <w:r w:rsidRPr="003E0887">
        <w:rPr>
          <w:rFonts w:eastAsia="Calibri"/>
          <w:b/>
          <w:bCs/>
          <w:color w:val="000000" w:themeColor="text1"/>
          <w:sz w:val="28"/>
          <w:szCs w:val="28"/>
        </w:rPr>
        <w:t>-netto: ……………………….    zł</w:t>
      </w:r>
      <w:r w:rsidRPr="003E0887">
        <w:rPr>
          <w:rFonts w:eastAsia="Calibri"/>
          <w:color w:val="000000" w:themeColor="text1"/>
          <w:sz w:val="28"/>
          <w:szCs w:val="28"/>
        </w:rPr>
        <w:t>, słownie złotych:………………………. 00/100,</w:t>
      </w:r>
    </w:p>
    <w:p w14:paraId="36A7D49F" w14:textId="77777777" w:rsidR="003E0887" w:rsidRPr="003E0887" w:rsidRDefault="003E0887" w:rsidP="003E0887">
      <w:pPr>
        <w:tabs>
          <w:tab w:val="left" w:pos="540"/>
        </w:tabs>
        <w:spacing w:after="120"/>
        <w:rPr>
          <w:rFonts w:eastAsia="Calibri"/>
          <w:color w:val="000000" w:themeColor="text1"/>
          <w:sz w:val="28"/>
          <w:szCs w:val="28"/>
        </w:rPr>
      </w:pPr>
      <w:r w:rsidRPr="003E0887">
        <w:rPr>
          <w:rFonts w:eastAsia="Calibri"/>
          <w:b/>
          <w:bCs/>
          <w:color w:val="000000" w:themeColor="text1"/>
          <w:sz w:val="28"/>
          <w:szCs w:val="28"/>
        </w:rPr>
        <w:t>-brutto: ……………………… zł</w:t>
      </w:r>
      <w:r w:rsidRPr="003E0887">
        <w:rPr>
          <w:rFonts w:eastAsia="Calibri"/>
          <w:color w:val="000000" w:themeColor="text1"/>
          <w:sz w:val="28"/>
          <w:szCs w:val="28"/>
        </w:rPr>
        <w:t>, słownie złotych:………………………. 00/100.</w:t>
      </w:r>
    </w:p>
    <w:p w14:paraId="5F94B220" w14:textId="77777777" w:rsidR="003E0887" w:rsidRPr="003E0887" w:rsidRDefault="003E0887" w:rsidP="003E0887">
      <w:pPr>
        <w:tabs>
          <w:tab w:val="left" w:pos="540"/>
        </w:tabs>
        <w:spacing w:after="120"/>
        <w:rPr>
          <w:rFonts w:eastAsia="Calibri"/>
          <w:color w:val="000000" w:themeColor="text1"/>
          <w:sz w:val="28"/>
          <w:szCs w:val="28"/>
        </w:rPr>
      </w:pPr>
      <w:r w:rsidRPr="003E0887">
        <w:rPr>
          <w:rFonts w:eastAsia="Calibri"/>
          <w:b/>
          <w:bCs/>
          <w:color w:val="000000" w:themeColor="text1"/>
          <w:sz w:val="28"/>
          <w:szCs w:val="28"/>
        </w:rPr>
        <w:t>-w tym podatek VAT w wysokości 23 %</w:t>
      </w:r>
      <w:r w:rsidRPr="003E0887">
        <w:rPr>
          <w:rFonts w:eastAsia="Calibri"/>
          <w:color w:val="000000" w:themeColor="text1"/>
          <w:sz w:val="28"/>
          <w:szCs w:val="28"/>
        </w:rPr>
        <w:t xml:space="preserve">, tj. </w:t>
      </w:r>
      <w:r w:rsidRPr="003E0887">
        <w:rPr>
          <w:rFonts w:eastAsia="Calibri"/>
          <w:b/>
          <w:color w:val="000000" w:themeColor="text1"/>
          <w:sz w:val="28"/>
          <w:szCs w:val="28"/>
        </w:rPr>
        <w:t>……………</w:t>
      </w:r>
      <w:r w:rsidRPr="003E0887">
        <w:rPr>
          <w:rFonts w:eastAsia="Calibri"/>
          <w:color w:val="000000" w:themeColor="text1"/>
          <w:sz w:val="28"/>
          <w:szCs w:val="28"/>
        </w:rPr>
        <w:t xml:space="preserve"> </w:t>
      </w:r>
      <w:r w:rsidRPr="003E0887">
        <w:rPr>
          <w:rFonts w:eastAsia="Calibri"/>
          <w:b/>
          <w:bCs/>
          <w:color w:val="000000" w:themeColor="text1"/>
          <w:sz w:val="28"/>
          <w:szCs w:val="28"/>
        </w:rPr>
        <w:t>zł</w:t>
      </w:r>
      <w:r w:rsidRPr="003E0887">
        <w:rPr>
          <w:rFonts w:eastAsia="Calibri"/>
          <w:color w:val="000000" w:themeColor="text1"/>
          <w:sz w:val="28"/>
          <w:szCs w:val="28"/>
        </w:rPr>
        <w:t>, słownie: ……………………………………… 00/100 zł.</w:t>
      </w:r>
    </w:p>
    <w:p w14:paraId="668251B6" w14:textId="77777777" w:rsidR="003E0887" w:rsidRPr="003E0887" w:rsidRDefault="003E0887" w:rsidP="00286F42">
      <w:pPr>
        <w:numPr>
          <w:ilvl w:val="0"/>
          <w:numId w:val="35"/>
        </w:numPr>
        <w:tabs>
          <w:tab w:val="left" w:pos="540"/>
        </w:tabs>
        <w:spacing w:after="120"/>
        <w:jc w:val="both"/>
        <w:rPr>
          <w:rFonts w:eastAsia="Calibri"/>
          <w:color w:val="000000" w:themeColor="text1"/>
          <w:sz w:val="28"/>
          <w:szCs w:val="28"/>
        </w:rPr>
      </w:pPr>
      <w:r w:rsidRPr="003E0887">
        <w:rPr>
          <w:rFonts w:eastAsia="Calibri"/>
          <w:color w:val="000000" w:themeColor="text1"/>
          <w:sz w:val="28"/>
          <w:szCs w:val="28"/>
        </w:rPr>
        <w:t>W przypadku zmiany stawek podatku VAT w okresie obowiązywania niniejszej umowy, kwota podatku VAT zostanie skorygowana tak, aby była zgodna ze stawkami obowiązującymi w dniu wystawienia faktury. Tym samym dopuszcza się możliwość zmiany wartości wynagrodzenia brutto przy zachowaniu stałości wartości wynagrodzenia netto.</w:t>
      </w:r>
    </w:p>
    <w:p w14:paraId="30859606" w14:textId="77777777" w:rsidR="003E0887" w:rsidRPr="003E0887" w:rsidRDefault="003E0887" w:rsidP="00286F42">
      <w:pPr>
        <w:numPr>
          <w:ilvl w:val="0"/>
          <w:numId w:val="35"/>
        </w:numPr>
        <w:tabs>
          <w:tab w:val="left" w:pos="540"/>
        </w:tabs>
        <w:spacing w:after="120"/>
        <w:jc w:val="both"/>
        <w:rPr>
          <w:rFonts w:eastAsia="Calibri"/>
          <w:color w:val="000000" w:themeColor="text1"/>
          <w:sz w:val="28"/>
          <w:szCs w:val="28"/>
        </w:rPr>
      </w:pPr>
      <w:r w:rsidRPr="003E0887">
        <w:rPr>
          <w:rFonts w:eastAsia="Calibri"/>
          <w:color w:val="000000" w:themeColor="text1"/>
          <w:sz w:val="28"/>
          <w:szCs w:val="28"/>
        </w:rPr>
        <w:t xml:space="preserve">Wynagrodzenie ryczałtowe, o którym mowa w ust. 1 niniejszego paragrafu, obejmuje wszelkie koszty związane z realizacją przedmiotu umowy, w tym ryzyko Wykonawcy z tytułu oszacowania wszelkich kosztów związanych </w:t>
      </w:r>
      <w:r w:rsidRPr="003E0887">
        <w:rPr>
          <w:rFonts w:eastAsia="Calibri"/>
          <w:color w:val="000000" w:themeColor="text1"/>
          <w:sz w:val="28"/>
          <w:szCs w:val="28"/>
        </w:rPr>
        <w:br/>
        <w:t>z wykonaniem umowy. Niedoszacowanie, pominięcie lub brak rozpoznania zakresu przedmiotu umowy nie może być podstawą do żądania zmiany wynagrodzenia ryczałtowego, określonego w ust. 1 niniejszego paragrafu. Strony niniejszej umowy nie mogą zmienić wysokości wynagrodzenia za wykonanie przedmiotu umowy, określonego w ust. 1 niniejszego paragrafu, poza okolicznościami przedstawionymi w ust. 3 niniejszego paragrafu.</w:t>
      </w:r>
    </w:p>
    <w:p w14:paraId="2C38C15E" w14:textId="77777777" w:rsidR="003E0887" w:rsidRPr="003E0887" w:rsidRDefault="003E0887" w:rsidP="00286F42">
      <w:pPr>
        <w:numPr>
          <w:ilvl w:val="0"/>
          <w:numId w:val="35"/>
        </w:numPr>
        <w:tabs>
          <w:tab w:val="left" w:pos="540"/>
        </w:tabs>
        <w:spacing w:after="120"/>
        <w:jc w:val="both"/>
        <w:rPr>
          <w:rFonts w:eastAsia="Calibri"/>
          <w:color w:val="000000" w:themeColor="text1"/>
          <w:sz w:val="28"/>
          <w:szCs w:val="28"/>
        </w:rPr>
      </w:pPr>
      <w:r w:rsidRPr="003E0887">
        <w:rPr>
          <w:rFonts w:eastAsia="Calibri"/>
          <w:color w:val="000000" w:themeColor="text1"/>
          <w:sz w:val="28"/>
          <w:szCs w:val="28"/>
        </w:rPr>
        <w:t>Podstawą do wystawienia przez Wykonawcę faktury za wykonanie przedmiotu umowy jest łączne spełnienie następujących warunków:</w:t>
      </w:r>
    </w:p>
    <w:p w14:paraId="185EFF81" w14:textId="300E36E6" w:rsidR="003E0887" w:rsidRPr="003E0887" w:rsidRDefault="003E0887" w:rsidP="00286F42">
      <w:pPr>
        <w:numPr>
          <w:ilvl w:val="1"/>
          <w:numId w:val="35"/>
        </w:numPr>
        <w:tabs>
          <w:tab w:val="left" w:pos="540"/>
        </w:tabs>
        <w:spacing w:after="120"/>
        <w:jc w:val="both"/>
        <w:rPr>
          <w:rFonts w:eastAsia="Calibri"/>
          <w:color w:val="000000" w:themeColor="text1"/>
          <w:sz w:val="28"/>
          <w:szCs w:val="28"/>
        </w:rPr>
      </w:pPr>
      <w:r w:rsidRPr="003E0887">
        <w:rPr>
          <w:rFonts w:eastAsia="Calibri"/>
          <w:color w:val="000000" w:themeColor="text1"/>
          <w:sz w:val="28"/>
          <w:szCs w:val="28"/>
        </w:rPr>
        <w:t>podpisanie przez Strony</w:t>
      </w:r>
      <w:r w:rsidR="004F0DC1">
        <w:rPr>
          <w:rFonts w:eastAsia="Calibri"/>
          <w:color w:val="000000" w:themeColor="text1"/>
          <w:sz w:val="28"/>
          <w:szCs w:val="28"/>
        </w:rPr>
        <w:t xml:space="preserve"> </w:t>
      </w:r>
      <w:r w:rsidRPr="003E0887">
        <w:rPr>
          <w:rFonts w:eastAsia="Calibri"/>
          <w:color w:val="000000" w:themeColor="text1"/>
          <w:sz w:val="28"/>
          <w:szCs w:val="28"/>
        </w:rPr>
        <w:t>protokołu odbioru robót przedmiotu umowy, stwierdzającego wykonanie przedmiotu umowy zgodnie z dokumentacją projektową, specyfikacją techniczną wykonania i odbioru robót, niniejszą umową i zasadami wiedzy technicznej oraz bez wad istotnych.;</w:t>
      </w:r>
    </w:p>
    <w:p w14:paraId="3D4D1433" w14:textId="77777777" w:rsidR="003E0887" w:rsidRPr="003E0887" w:rsidRDefault="003E0887" w:rsidP="00286F42">
      <w:pPr>
        <w:numPr>
          <w:ilvl w:val="1"/>
          <w:numId w:val="35"/>
        </w:numPr>
        <w:tabs>
          <w:tab w:val="left" w:pos="540"/>
        </w:tabs>
        <w:spacing w:after="120"/>
        <w:jc w:val="both"/>
        <w:rPr>
          <w:rFonts w:eastAsia="Calibri"/>
          <w:color w:val="000000" w:themeColor="text1"/>
          <w:sz w:val="28"/>
          <w:szCs w:val="28"/>
        </w:rPr>
      </w:pPr>
      <w:r w:rsidRPr="003E0887">
        <w:rPr>
          <w:rFonts w:eastAsia="Calibri"/>
          <w:color w:val="000000" w:themeColor="text1"/>
          <w:sz w:val="28"/>
          <w:szCs w:val="28"/>
        </w:rPr>
        <w:t>dostarczenie Zamawiającemu dokumentacji powykonawczej.</w:t>
      </w:r>
    </w:p>
    <w:p w14:paraId="713045D4" w14:textId="6FA0154E" w:rsidR="003E0887" w:rsidRPr="003E0887" w:rsidRDefault="003E0887" w:rsidP="00286F42">
      <w:pPr>
        <w:numPr>
          <w:ilvl w:val="0"/>
          <w:numId w:val="35"/>
        </w:numPr>
        <w:tabs>
          <w:tab w:val="left" w:pos="540"/>
        </w:tabs>
        <w:spacing w:after="120"/>
        <w:jc w:val="both"/>
        <w:rPr>
          <w:rFonts w:eastAsia="Calibri"/>
          <w:color w:val="000000" w:themeColor="text1"/>
          <w:sz w:val="28"/>
          <w:szCs w:val="28"/>
        </w:rPr>
      </w:pPr>
      <w:r w:rsidRPr="003E0887">
        <w:rPr>
          <w:rFonts w:eastAsia="Calibri"/>
          <w:color w:val="000000" w:themeColor="text1"/>
          <w:sz w:val="28"/>
          <w:szCs w:val="28"/>
        </w:rPr>
        <w:t>Strony postanawiają, że termin płatności faktury Wykonawcy będzie wynosić 30 dni licząc od daty doręczenia Zamawiającemu prawidłowo wystawionej faktury wraz z dokumentami rozliczeniowymi</w:t>
      </w:r>
      <w:r w:rsidR="00AA5EB2">
        <w:rPr>
          <w:rFonts w:eastAsia="Calibri"/>
          <w:color w:val="000000" w:themeColor="text1"/>
          <w:sz w:val="28"/>
          <w:szCs w:val="28"/>
        </w:rPr>
        <w:t xml:space="preserve">. Płatność zostanie dokonana </w:t>
      </w:r>
      <w:r w:rsidR="00AA5EB2" w:rsidRPr="00AA5EB2">
        <w:rPr>
          <w:rFonts w:eastAsia="Calibri"/>
          <w:color w:val="000000" w:themeColor="text1"/>
          <w:sz w:val="28"/>
          <w:szCs w:val="28"/>
        </w:rPr>
        <w:t xml:space="preserve">na rachunek Wykonawcy </w:t>
      </w:r>
      <w:r w:rsidR="00AA5EB2">
        <w:rPr>
          <w:rFonts w:eastAsia="Calibri"/>
          <w:color w:val="000000" w:themeColor="text1"/>
          <w:sz w:val="28"/>
          <w:szCs w:val="28"/>
        </w:rPr>
        <w:t>wskazany na fakturze</w:t>
      </w:r>
      <w:r w:rsidR="00AA5EB2" w:rsidRPr="00AA5EB2">
        <w:rPr>
          <w:rFonts w:eastAsia="Calibri"/>
          <w:color w:val="000000" w:themeColor="text1"/>
          <w:sz w:val="28"/>
          <w:szCs w:val="28"/>
        </w:rPr>
        <w:t xml:space="preserve"> pod warunkiem, że będzie to rachunek wskazany w wykazie informacji o podatnikach VAT, prowadzonym </w:t>
      </w:r>
      <w:r w:rsidR="00AA5EB2" w:rsidRPr="00AA5EB2">
        <w:rPr>
          <w:rFonts w:eastAsia="Calibri"/>
          <w:color w:val="000000" w:themeColor="text1"/>
          <w:sz w:val="28"/>
          <w:szCs w:val="28"/>
        </w:rPr>
        <w:lastRenderedPageBreak/>
        <w:t>przez szefa Krajowej Administracji Skarbowej (tzw. biała lista VAT), chyba, że przepisy powszechnie obowiązujące regulujące kwestie wykazu stanowią inaczej</w:t>
      </w:r>
      <w:r w:rsidRPr="003E0887">
        <w:rPr>
          <w:rFonts w:eastAsia="Calibri"/>
          <w:color w:val="000000" w:themeColor="text1"/>
          <w:sz w:val="28"/>
          <w:szCs w:val="28"/>
        </w:rPr>
        <w:t>.</w:t>
      </w:r>
    </w:p>
    <w:p w14:paraId="63F3BC11" w14:textId="4869DB08" w:rsidR="003E0887" w:rsidRPr="003E0887" w:rsidRDefault="003E0887" w:rsidP="00286F42">
      <w:pPr>
        <w:numPr>
          <w:ilvl w:val="0"/>
          <w:numId w:val="35"/>
        </w:numPr>
        <w:tabs>
          <w:tab w:val="left" w:pos="540"/>
        </w:tabs>
        <w:spacing w:after="120"/>
        <w:jc w:val="both"/>
        <w:rPr>
          <w:rFonts w:eastAsia="Calibri"/>
          <w:color w:val="000000" w:themeColor="text1"/>
          <w:sz w:val="28"/>
          <w:szCs w:val="28"/>
        </w:rPr>
      </w:pPr>
      <w:r w:rsidRPr="003E0887">
        <w:rPr>
          <w:rFonts w:eastAsia="Calibri"/>
          <w:color w:val="000000" w:themeColor="text1"/>
          <w:sz w:val="28"/>
          <w:szCs w:val="28"/>
        </w:rPr>
        <w:t>Strony ustalają, że dokumenty rozliczeniowe to: podpisany przez Strony protokół odbioru przedmiotu umowy bez wad istotnych</w:t>
      </w:r>
      <w:r w:rsidR="00DA6532">
        <w:rPr>
          <w:rFonts w:eastAsia="Calibri"/>
          <w:color w:val="000000" w:themeColor="text1"/>
          <w:sz w:val="28"/>
          <w:szCs w:val="28"/>
        </w:rPr>
        <w:t>.</w:t>
      </w:r>
      <w:r w:rsidRPr="003E0887">
        <w:rPr>
          <w:rFonts w:eastAsia="Calibri"/>
          <w:color w:val="000000" w:themeColor="text1"/>
          <w:sz w:val="28"/>
          <w:szCs w:val="28"/>
        </w:rPr>
        <w:t xml:space="preserve"> </w:t>
      </w:r>
    </w:p>
    <w:p w14:paraId="1882C14E" w14:textId="71B45AE7" w:rsidR="003E0887" w:rsidRPr="003E0887" w:rsidRDefault="003E0887" w:rsidP="00286F42">
      <w:pPr>
        <w:numPr>
          <w:ilvl w:val="0"/>
          <w:numId w:val="35"/>
        </w:numPr>
        <w:tabs>
          <w:tab w:val="left" w:pos="540"/>
        </w:tabs>
        <w:spacing w:after="120"/>
        <w:jc w:val="both"/>
        <w:rPr>
          <w:rFonts w:eastAsia="Calibri"/>
          <w:color w:val="000000" w:themeColor="text1"/>
          <w:sz w:val="28"/>
          <w:szCs w:val="28"/>
        </w:rPr>
      </w:pPr>
      <w:r w:rsidRPr="003E0887">
        <w:rPr>
          <w:rFonts w:eastAsia="Calibri"/>
          <w:color w:val="000000" w:themeColor="text1"/>
          <w:sz w:val="28"/>
          <w:szCs w:val="28"/>
        </w:rPr>
        <w:t xml:space="preserve">W przypadku nieprzedstawienia przez Wykonawcę Zamawiającemu wszystkich dokumentów rozliczeniowych, o których mowa w ust. </w:t>
      </w:r>
      <w:r w:rsidR="00DA6532">
        <w:rPr>
          <w:rFonts w:eastAsia="Calibri"/>
          <w:color w:val="000000" w:themeColor="text1"/>
          <w:sz w:val="28"/>
          <w:szCs w:val="28"/>
        </w:rPr>
        <w:t>4</w:t>
      </w:r>
      <w:r w:rsidRPr="003E0887">
        <w:rPr>
          <w:rFonts w:eastAsia="Calibri"/>
          <w:color w:val="000000" w:themeColor="text1"/>
          <w:sz w:val="28"/>
          <w:szCs w:val="28"/>
        </w:rPr>
        <w:t xml:space="preserve"> powyżej, Zamawiający wstrzymuje wypłatę należnego wynagrodzenia za odebrane roboty. W takim przypadku termin płatności, o którym mowa w ust. </w:t>
      </w:r>
      <w:r w:rsidR="006E2FA2">
        <w:rPr>
          <w:rFonts w:eastAsia="Calibri"/>
          <w:color w:val="000000" w:themeColor="text1"/>
          <w:sz w:val="28"/>
          <w:szCs w:val="28"/>
        </w:rPr>
        <w:t>5</w:t>
      </w:r>
      <w:r w:rsidRPr="003E0887">
        <w:rPr>
          <w:rFonts w:eastAsia="Calibri"/>
          <w:color w:val="000000" w:themeColor="text1"/>
          <w:sz w:val="28"/>
          <w:szCs w:val="28"/>
        </w:rPr>
        <w:t xml:space="preserve"> niniejszego paragrafu, biegnie od chwili dostarczenia Zamawiającemu dokumentów, o których mowa w zdaniu poprzedzającym.</w:t>
      </w:r>
    </w:p>
    <w:p w14:paraId="6B3E7ABD" w14:textId="1BA41820" w:rsidR="003E0887" w:rsidRPr="003E0887" w:rsidRDefault="003E0887" w:rsidP="00286F42">
      <w:pPr>
        <w:numPr>
          <w:ilvl w:val="0"/>
          <w:numId w:val="35"/>
        </w:numPr>
        <w:tabs>
          <w:tab w:val="left" w:pos="540"/>
        </w:tabs>
        <w:spacing w:after="120"/>
        <w:jc w:val="both"/>
        <w:rPr>
          <w:rFonts w:eastAsia="Calibri"/>
          <w:color w:val="000000" w:themeColor="text1"/>
          <w:sz w:val="28"/>
          <w:szCs w:val="28"/>
        </w:rPr>
      </w:pPr>
      <w:r w:rsidRPr="003E0887">
        <w:rPr>
          <w:rFonts w:eastAsia="Calibri"/>
          <w:color w:val="000000" w:themeColor="text1"/>
          <w:sz w:val="28"/>
          <w:szCs w:val="28"/>
        </w:rPr>
        <w:t>Strony postanawiają, że Wykonawca zobowiązuje  się   nie  zbywać  wierzytelności wynikających z   niniejszej Umowy  osobom   trzecim   bez   uprzedniej zgody Zamawiającego wyrażonej pod rygorem nieważności na piśmie. W przypadku zbycia wierzytelności, Wykonawca zobowiązuje się do przedłożenia Zamawiającemu uprzedniej (przez co strony rozumieją zgodę wyrażoną prze</w:t>
      </w:r>
      <w:r w:rsidR="0031174B">
        <w:rPr>
          <w:rFonts w:eastAsia="Calibri"/>
          <w:color w:val="000000" w:themeColor="text1"/>
          <w:sz w:val="28"/>
          <w:szCs w:val="28"/>
        </w:rPr>
        <w:t>d</w:t>
      </w:r>
      <w:r w:rsidRPr="003E0887">
        <w:rPr>
          <w:rFonts w:eastAsia="Calibri"/>
          <w:color w:val="000000" w:themeColor="text1"/>
          <w:sz w:val="28"/>
          <w:szCs w:val="28"/>
        </w:rPr>
        <w:t xml:space="preserve"> dokonaniem czynności prawnej na podstawie której następuje zbycie wierzytelności) zgody podmiotu tworzącego na podstawie art. 54 ust. 5 ustawy z dnia 15 kwietnia 2011 roku o działalności leczniczej.</w:t>
      </w:r>
    </w:p>
    <w:p w14:paraId="16FF2389" w14:textId="77777777" w:rsidR="006E1581" w:rsidRPr="00E57AA9" w:rsidRDefault="006E1581" w:rsidP="00306474">
      <w:pPr>
        <w:spacing w:after="120"/>
        <w:rPr>
          <w:b/>
          <w:bCs/>
          <w:sz w:val="28"/>
          <w:szCs w:val="28"/>
        </w:rPr>
      </w:pPr>
    </w:p>
    <w:p w14:paraId="550308B9" w14:textId="788BA392" w:rsidR="006E1581" w:rsidRPr="00E57AA9" w:rsidRDefault="006E1581">
      <w:pPr>
        <w:spacing w:after="120"/>
        <w:jc w:val="center"/>
      </w:pPr>
      <w:r w:rsidRPr="00E57AA9">
        <w:rPr>
          <w:b/>
          <w:bCs/>
          <w:sz w:val="28"/>
          <w:szCs w:val="28"/>
        </w:rPr>
        <w:t>§ 1</w:t>
      </w:r>
      <w:r w:rsidR="00306474">
        <w:rPr>
          <w:b/>
          <w:bCs/>
          <w:sz w:val="28"/>
          <w:szCs w:val="28"/>
        </w:rPr>
        <w:t>3</w:t>
      </w:r>
    </w:p>
    <w:p w14:paraId="707285C2" w14:textId="77777777" w:rsidR="0089174D" w:rsidRPr="00E57AA9" w:rsidRDefault="0089174D" w:rsidP="00A27F4E">
      <w:pPr>
        <w:numPr>
          <w:ilvl w:val="1"/>
          <w:numId w:val="10"/>
        </w:numPr>
        <w:tabs>
          <w:tab w:val="clear" w:pos="928"/>
        </w:tabs>
        <w:spacing w:after="120"/>
        <w:ind w:left="426"/>
        <w:jc w:val="both"/>
      </w:pPr>
      <w:r w:rsidRPr="00E57AA9">
        <w:rPr>
          <w:sz w:val="28"/>
          <w:szCs w:val="28"/>
        </w:rPr>
        <w:t>W razie niewykonania lub nienależytego wykonania przedmiotu umowy Zamawiający będzie uprawniony do żądania od Wykonawcy zapłaty kar umownych na zasadach określonych poniżej:</w:t>
      </w:r>
    </w:p>
    <w:p w14:paraId="5E005916" w14:textId="3FC2657D" w:rsidR="00C35CE2" w:rsidRDefault="0089174D" w:rsidP="00C35CE2">
      <w:pPr>
        <w:numPr>
          <w:ilvl w:val="0"/>
          <w:numId w:val="19"/>
        </w:numPr>
        <w:tabs>
          <w:tab w:val="left" w:pos="851"/>
        </w:tabs>
        <w:spacing w:after="60"/>
        <w:ind w:left="850" w:hanging="425"/>
        <w:jc w:val="both"/>
      </w:pPr>
      <w:r w:rsidRPr="00E57AA9">
        <w:rPr>
          <w:sz w:val="28"/>
          <w:szCs w:val="28"/>
        </w:rPr>
        <w:t xml:space="preserve">za </w:t>
      </w:r>
      <w:r>
        <w:rPr>
          <w:sz w:val="28"/>
          <w:szCs w:val="28"/>
        </w:rPr>
        <w:t>zwłokę</w:t>
      </w:r>
      <w:r w:rsidRPr="00E57AA9">
        <w:rPr>
          <w:sz w:val="28"/>
          <w:szCs w:val="28"/>
        </w:rPr>
        <w:t xml:space="preserve"> w realizacji przedmiotu umowy w stosunku do </w:t>
      </w:r>
      <w:r w:rsidR="00AC746B" w:rsidRPr="00E57AA9">
        <w:rPr>
          <w:sz w:val="28"/>
          <w:szCs w:val="28"/>
        </w:rPr>
        <w:t>termin</w:t>
      </w:r>
      <w:r w:rsidR="00AC746B">
        <w:rPr>
          <w:sz w:val="28"/>
          <w:szCs w:val="28"/>
        </w:rPr>
        <w:t>u</w:t>
      </w:r>
      <w:r w:rsidR="00AC746B" w:rsidRPr="00E57AA9">
        <w:rPr>
          <w:sz w:val="28"/>
          <w:szCs w:val="28"/>
        </w:rPr>
        <w:t xml:space="preserve"> </w:t>
      </w:r>
      <w:r w:rsidRPr="00E57AA9">
        <w:rPr>
          <w:sz w:val="28"/>
          <w:szCs w:val="28"/>
        </w:rPr>
        <w:t>określon</w:t>
      </w:r>
      <w:r w:rsidR="00AC746B">
        <w:rPr>
          <w:sz w:val="28"/>
          <w:szCs w:val="28"/>
        </w:rPr>
        <w:t>ego</w:t>
      </w:r>
      <w:r w:rsidRPr="00E57AA9">
        <w:rPr>
          <w:sz w:val="28"/>
          <w:szCs w:val="28"/>
        </w:rPr>
        <w:t xml:space="preserve"> w §3 ust. </w:t>
      </w:r>
      <w:r>
        <w:rPr>
          <w:sz w:val="28"/>
          <w:szCs w:val="28"/>
        </w:rPr>
        <w:t>3</w:t>
      </w:r>
      <w:r w:rsidRPr="002A6DC9">
        <w:rPr>
          <w:sz w:val="28"/>
          <w:szCs w:val="28"/>
        </w:rPr>
        <w:t xml:space="preserve"> </w:t>
      </w:r>
      <w:r w:rsidRPr="00E57AA9">
        <w:rPr>
          <w:sz w:val="28"/>
          <w:szCs w:val="28"/>
        </w:rPr>
        <w:t xml:space="preserve"> umowy – w wysokości 0,</w:t>
      </w:r>
      <w:r w:rsidR="003E0887">
        <w:rPr>
          <w:sz w:val="28"/>
          <w:szCs w:val="28"/>
        </w:rPr>
        <w:t>1</w:t>
      </w:r>
      <w:r w:rsidRPr="00E57AA9">
        <w:rPr>
          <w:sz w:val="28"/>
          <w:szCs w:val="28"/>
        </w:rPr>
        <w:t>% wynagrodzenia brutto, określonego w §1</w:t>
      </w:r>
      <w:r w:rsidR="004F0DC1">
        <w:rPr>
          <w:sz w:val="28"/>
          <w:szCs w:val="28"/>
        </w:rPr>
        <w:t>2</w:t>
      </w:r>
      <w:r w:rsidRPr="00E57AA9">
        <w:rPr>
          <w:sz w:val="28"/>
          <w:szCs w:val="28"/>
        </w:rPr>
        <w:t xml:space="preserve"> ust. 1 umowy, za każdy dzień </w:t>
      </w:r>
      <w:r>
        <w:rPr>
          <w:sz w:val="28"/>
          <w:szCs w:val="28"/>
        </w:rPr>
        <w:t xml:space="preserve">zwłoki – jednak nie więcej niż </w:t>
      </w:r>
      <w:r w:rsidR="004F0DC1">
        <w:rPr>
          <w:sz w:val="28"/>
          <w:szCs w:val="28"/>
        </w:rPr>
        <w:t>5</w:t>
      </w:r>
      <w:r>
        <w:rPr>
          <w:sz w:val="28"/>
          <w:szCs w:val="28"/>
        </w:rPr>
        <w:t>.000,00 zł</w:t>
      </w:r>
      <w:r w:rsidRPr="00E57AA9">
        <w:rPr>
          <w:sz w:val="28"/>
          <w:szCs w:val="28"/>
        </w:rPr>
        <w:t>;</w:t>
      </w:r>
    </w:p>
    <w:p w14:paraId="47D82BBC" w14:textId="2F3F97AB" w:rsidR="0089174D" w:rsidRPr="00E57AA9" w:rsidRDefault="00C35CE2" w:rsidP="00C35CE2">
      <w:pPr>
        <w:numPr>
          <w:ilvl w:val="0"/>
          <w:numId w:val="19"/>
        </w:numPr>
        <w:tabs>
          <w:tab w:val="left" w:pos="851"/>
        </w:tabs>
        <w:spacing w:after="60"/>
        <w:ind w:left="850" w:hanging="425"/>
        <w:jc w:val="both"/>
      </w:pPr>
      <w:r w:rsidRPr="00C35CE2">
        <w:rPr>
          <w:sz w:val="28"/>
          <w:szCs w:val="28"/>
        </w:rPr>
        <w:t xml:space="preserve"> </w:t>
      </w:r>
      <w:r w:rsidR="0089174D" w:rsidRPr="00C35CE2">
        <w:rPr>
          <w:sz w:val="28"/>
          <w:szCs w:val="28"/>
        </w:rPr>
        <w:t>za zwłokę w usunięciu wad</w:t>
      </w:r>
      <w:r w:rsidR="000F77DB">
        <w:rPr>
          <w:sz w:val="28"/>
          <w:szCs w:val="28"/>
        </w:rPr>
        <w:t xml:space="preserve"> istotnych</w:t>
      </w:r>
      <w:r w:rsidR="002671B1">
        <w:rPr>
          <w:sz w:val="28"/>
          <w:szCs w:val="28"/>
        </w:rPr>
        <w:t xml:space="preserve"> </w:t>
      </w:r>
      <w:r w:rsidR="002671B1" w:rsidRPr="00C35CE2">
        <w:rPr>
          <w:sz w:val="28"/>
          <w:szCs w:val="28"/>
        </w:rPr>
        <w:t>stwierdzonych przy odbiorze</w:t>
      </w:r>
      <w:r w:rsidR="00481C27">
        <w:rPr>
          <w:sz w:val="28"/>
          <w:szCs w:val="28"/>
        </w:rPr>
        <w:t xml:space="preserve"> </w:t>
      </w:r>
      <w:r w:rsidR="002671B1" w:rsidRPr="00582FBC">
        <w:rPr>
          <w:sz w:val="28"/>
          <w:szCs w:val="28"/>
        </w:rPr>
        <w:t xml:space="preserve">(§ 14 ust. 3 pkt 1 umowy) wad lub </w:t>
      </w:r>
      <w:r w:rsidR="0089174D" w:rsidRPr="00582FBC">
        <w:rPr>
          <w:sz w:val="28"/>
          <w:szCs w:val="28"/>
        </w:rPr>
        <w:t xml:space="preserve"> usterek  w okresie gwarancji i/lub rękojmi za wady</w:t>
      </w:r>
      <w:r w:rsidRPr="00582FBC">
        <w:rPr>
          <w:sz w:val="28"/>
          <w:szCs w:val="28"/>
        </w:rPr>
        <w:t xml:space="preserve"> (§ 15 ust. 2 umowy)</w:t>
      </w:r>
      <w:r w:rsidR="0089174D" w:rsidRPr="00582FBC">
        <w:rPr>
          <w:sz w:val="28"/>
          <w:szCs w:val="28"/>
        </w:rPr>
        <w:t xml:space="preserve"> </w:t>
      </w:r>
      <w:r w:rsidR="0089174D" w:rsidRPr="00C35CE2">
        <w:rPr>
          <w:sz w:val="28"/>
          <w:szCs w:val="28"/>
        </w:rPr>
        <w:t>– w wysokości 0,02% wynagrodzenia umownego brutto, określonego w §1</w:t>
      </w:r>
      <w:r w:rsidR="004F0DC1" w:rsidRPr="00C35CE2">
        <w:rPr>
          <w:sz w:val="28"/>
          <w:szCs w:val="28"/>
        </w:rPr>
        <w:t>2</w:t>
      </w:r>
      <w:r w:rsidR="0089174D" w:rsidRPr="00C35CE2">
        <w:rPr>
          <w:sz w:val="28"/>
          <w:szCs w:val="28"/>
        </w:rPr>
        <w:t xml:space="preserve"> ust. 1 umowy, za każdy dzień zwłoki – jednak nie więcej niż </w:t>
      </w:r>
      <w:r w:rsidR="003E0887" w:rsidRPr="00C35CE2">
        <w:rPr>
          <w:sz w:val="28"/>
          <w:szCs w:val="28"/>
        </w:rPr>
        <w:t>5</w:t>
      </w:r>
      <w:r w:rsidR="0089174D" w:rsidRPr="00C35CE2">
        <w:rPr>
          <w:sz w:val="28"/>
          <w:szCs w:val="28"/>
        </w:rPr>
        <w:t>.000,00 zł;</w:t>
      </w:r>
    </w:p>
    <w:p w14:paraId="4B12AFC6" w14:textId="496479F2" w:rsidR="0089174D" w:rsidRPr="00E57AA9" w:rsidRDefault="0089174D" w:rsidP="00A27F4E">
      <w:pPr>
        <w:numPr>
          <w:ilvl w:val="0"/>
          <w:numId w:val="19"/>
        </w:numPr>
        <w:tabs>
          <w:tab w:val="left" w:pos="851"/>
        </w:tabs>
        <w:spacing w:after="60"/>
        <w:ind w:left="850" w:hanging="425"/>
        <w:jc w:val="both"/>
      </w:pPr>
      <w:r w:rsidRPr="00E57AA9">
        <w:rPr>
          <w:sz w:val="28"/>
          <w:szCs w:val="28"/>
        </w:rPr>
        <w:t>za spowodowanie przerwy w realizacji robót z przyczyn zależnych od Wykonawcy – w wysokości 0,</w:t>
      </w:r>
      <w:r>
        <w:rPr>
          <w:sz w:val="28"/>
          <w:szCs w:val="28"/>
        </w:rPr>
        <w:t>0</w:t>
      </w:r>
      <w:r w:rsidRPr="00E57AA9">
        <w:rPr>
          <w:sz w:val="28"/>
          <w:szCs w:val="28"/>
        </w:rPr>
        <w:t>5% wynagrodzenia umownego brutto, określonego w §1</w:t>
      </w:r>
      <w:r w:rsidR="004F0DC1">
        <w:rPr>
          <w:sz w:val="28"/>
          <w:szCs w:val="28"/>
        </w:rPr>
        <w:t>2</w:t>
      </w:r>
      <w:r w:rsidRPr="00E57AA9">
        <w:rPr>
          <w:sz w:val="28"/>
          <w:szCs w:val="28"/>
        </w:rPr>
        <w:t xml:space="preserve"> ust. 1 umowy, za każdy dzień przerwy w realizacji robót</w:t>
      </w:r>
      <w:r>
        <w:rPr>
          <w:sz w:val="28"/>
          <w:szCs w:val="28"/>
        </w:rPr>
        <w:t xml:space="preserve"> – jednak nie więcej niż </w:t>
      </w:r>
      <w:r w:rsidR="003E0887">
        <w:rPr>
          <w:sz w:val="28"/>
          <w:szCs w:val="28"/>
        </w:rPr>
        <w:t>1</w:t>
      </w:r>
      <w:r>
        <w:rPr>
          <w:sz w:val="28"/>
          <w:szCs w:val="28"/>
        </w:rPr>
        <w:t>.000,00 zł;</w:t>
      </w:r>
    </w:p>
    <w:p w14:paraId="26EE2F06" w14:textId="072D598F" w:rsidR="0089174D" w:rsidRPr="00E57AA9" w:rsidRDefault="0089174D" w:rsidP="00A27F4E">
      <w:pPr>
        <w:numPr>
          <w:ilvl w:val="0"/>
          <w:numId w:val="19"/>
        </w:numPr>
        <w:tabs>
          <w:tab w:val="left" w:pos="851"/>
        </w:tabs>
        <w:spacing w:after="60"/>
        <w:ind w:left="850" w:hanging="425"/>
        <w:jc w:val="both"/>
      </w:pPr>
      <w:r w:rsidRPr="00E57AA9">
        <w:rPr>
          <w:sz w:val="28"/>
          <w:szCs w:val="28"/>
        </w:rPr>
        <w:t xml:space="preserve">z tytułu istnienia  wad nieistotnych w przedmiocie umowy – w wysokości </w:t>
      </w:r>
      <w:r>
        <w:rPr>
          <w:sz w:val="28"/>
          <w:szCs w:val="28"/>
        </w:rPr>
        <w:t>2</w:t>
      </w:r>
      <w:r w:rsidRPr="00E57AA9">
        <w:rPr>
          <w:sz w:val="28"/>
          <w:szCs w:val="28"/>
        </w:rPr>
        <w:t>% wynagrodzenia umownego brutto, określonego w §1</w:t>
      </w:r>
      <w:r w:rsidR="004F0DC1">
        <w:rPr>
          <w:sz w:val="28"/>
          <w:szCs w:val="28"/>
        </w:rPr>
        <w:t>2</w:t>
      </w:r>
      <w:r w:rsidRPr="00E57AA9">
        <w:rPr>
          <w:sz w:val="28"/>
          <w:szCs w:val="28"/>
        </w:rPr>
        <w:t xml:space="preserve"> </w:t>
      </w:r>
      <w:r w:rsidRPr="00E57AA9">
        <w:rPr>
          <w:sz w:val="28"/>
          <w:szCs w:val="28"/>
        </w:rPr>
        <w:br/>
        <w:t xml:space="preserve">ust. 1 umowy (celem uniknięcia wątpliwości Strony ustalają, iż wady </w:t>
      </w:r>
      <w:r w:rsidRPr="00E57AA9">
        <w:rPr>
          <w:sz w:val="28"/>
          <w:szCs w:val="28"/>
        </w:rPr>
        <w:lastRenderedPageBreak/>
        <w:t xml:space="preserve">nieistotne to wady inne niż te, które uniemożliwiają </w:t>
      </w:r>
      <w:bookmarkStart w:id="0" w:name="_Hlk29910082"/>
      <w:r w:rsidRPr="00E57AA9">
        <w:rPr>
          <w:sz w:val="28"/>
          <w:szCs w:val="28"/>
        </w:rPr>
        <w:t xml:space="preserve">uzyskanie pozwolenia na użytkowanie </w:t>
      </w:r>
      <w:bookmarkEnd w:id="0"/>
      <w:r w:rsidRPr="00E57AA9">
        <w:rPr>
          <w:sz w:val="28"/>
          <w:szCs w:val="28"/>
        </w:rPr>
        <w:t>lub użytkowanie zgodnie z projektem</w:t>
      </w:r>
      <w:r w:rsidR="00206158">
        <w:rPr>
          <w:sz w:val="28"/>
          <w:szCs w:val="28"/>
        </w:rPr>
        <w:t xml:space="preserve">, przez co strony rozumieją w szczególności, lecz nie wyłącznie takie wady jak </w:t>
      </w:r>
      <w:r w:rsidR="00567076">
        <w:rPr>
          <w:sz w:val="28"/>
          <w:szCs w:val="28"/>
        </w:rPr>
        <w:t>niezgodności wymiarowe</w:t>
      </w:r>
      <w:r w:rsidR="00206158">
        <w:rPr>
          <w:sz w:val="28"/>
          <w:szCs w:val="28"/>
        </w:rPr>
        <w:t>,</w:t>
      </w:r>
      <w:r w:rsidR="00567076">
        <w:rPr>
          <w:sz w:val="28"/>
          <w:szCs w:val="28"/>
        </w:rPr>
        <w:t xml:space="preserve"> wady materiałowe, kolorystyczne, technologiczne itp.</w:t>
      </w:r>
      <w:r w:rsidRPr="00E57AA9">
        <w:rPr>
          <w:sz w:val="28"/>
          <w:szCs w:val="28"/>
        </w:rPr>
        <w:t>);</w:t>
      </w:r>
    </w:p>
    <w:p w14:paraId="1A8EC8D5" w14:textId="1EF5B190" w:rsidR="0089174D" w:rsidRPr="00FB72D3" w:rsidRDefault="0089174D" w:rsidP="00A27F4E">
      <w:pPr>
        <w:numPr>
          <w:ilvl w:val="0"/>
          <w:numId w:val="19"/>
        </w:numPr>
        <w:tabs>
          <w:tab w:val="left" w:pos="851"/>
        </w:tabs>
        <w:spacing w:after="60"/>
        <w:ind w:left="850" w:hanging="425"/>
        <w:jc w:val="both"/>
      </w:pPr>
      <w:r w:rsidRPr="00E57AA9">
        <w:rPr>
          <w:sz w:val="28"/>
          <w:szCs w:val="28"/>
        </w:rPr>
        <w:t xml:space="preserve">za </w:t>
      </w:r>
      <w:r>
        <w:rPr>
          <w:sz w:val="28"/>
          <w:szCs w:val="28"/>
        </w:rPr>
        <w:t>zwłokę</w:t>
      </w:r>
      <w:r w:rsidRPr="00E57AA9">
        <w:rPr>
          <w:sz w:val="28"/>
          <w:szCs w:val="28"/>
        </w:rPr>
        <w:t xml:space="preserve"> w przekazaniu Zamawiającemu kompletu dokumentacji powykonawczej w stosunku do terminu określonego w §</w:t>
      </w:r>
      <w:r w:rsidR="006E2FA2">
        <w:rPr>
          <w:sz w:val="28"/>
          <w:szCs w:val="28"/>
        </w:rPr>
        <w:t>2</w:t>
      </w:r>
      <w:r w:rsidRPr="00E57AA9">
        <w:rPr>
          <w:sz w:val="28"/>
          <w:szCs w:val="28"/>
        </w:rPr>
        <w:t xml:space="preserve"> ust. </w:t>
      </w:r>
      <w:r w:rsidR="006E2FA2">
        <w:rPr>
          <w:sz w:val="28"/>
          <w:szCs w:val="28"/>
        </w:rPr>
        <w:t>2</w:t>
      </w:r>
      <w:r w:rsidRPr="00E57AA9">
        <w:rPr>
          <w:sz w:val="28"/>
          <w:szCs w:val="28"/>
        </w:rPr>
        <w:t xml:space="preserve"> umowy – w wysokości </w:t>
      </w:r>
      <w:r w:rsidR="00DA6532">
        <w:rPr>
          <w:sz w:val="28"/>
          <w:szCs w:val="28"/>
        </w:rPr>
        <w:t>5</w:t>
      </w:r>
      <w:r w:rsidRPr="00E57AA9">
        <w:rPr>
          <w:sz w:val="28"/>
          <w:szCs w:val="28"/>
        </w:rPr>
        <w:t xml:space="preserve">0,00 zł brutto, za każdy dzień </w:t>
      </w:r>
      <w:r>
        <w:rPr>
          <w:sz w:val="28"/>
          <w:szCs w:val="28"/>
        </w:rPr>
        <w:t xml:space="preserve">zwłoki – jednak nie więcej niż </w:t>
      </w:r>
      <w:r w:rsidR="00FE3682">
        <w:rPr>
          <w:sz w:val="28"/>
          <w:szCs w:val="28"/>
        </w:rPr>
        <w:t>1</w:t>
      </w:r>
      <w:r>
        <w:rPr>
          <w:sz w:val="28"/>
          <w:szCs w:val="28"/>
        </w:rPr>
        <w:t>.000,00 zł</w:t>
      </w:r>
      <w:r w:rsidRPr="00E57AA9">
        <w:rPr>
          <w:sz w:val="28"/>
          <w:szCs w:val="28"/>
        </w:rPr>
        <w:t>;</w:t>
      </w:r>
    </w:p>
    <w:p w14:paraId="72BB4A13" w14:textId="0A0CB88B" w:rsidR="0089174D" w:rsidRPr="00E57AA9" w:rsidRDefault="0089174D" w:rsidP="00A27F4E">
      <w:pPr>
        <w:numPr>
          <w:ilvl w:val="0"/>
          <w:numId w:val="19"/>
        </w:numPr>
        <w:tabs>
          <w:tab w:val="left" w:pos="851"/>
        </w:tabs>
        <w:spacing w:after="60"/>
        <w:ind w:left="850" w:hanging="425"/>
        <w:jc w:val="both"/>
      </w:pPr>
      <w:r w:rsidRPr="00E57AA9">
        <w:rPr>
          <w:sz w:val="28"/>
          <w:szCs w:val="28"/>
        </w:rPr>
        <w:t xml:space="preserve">za odstąpienie od umowy przez Zamawiającego z przyczyn leżących po stronie Wykonawcy – w wysokości </w:t>
      </w:r>
      <w:r>
        <w:rPr>
          <w:sz w:val="28"/>
          <w:szCs w:val="28"/>
        </w:rPr>
        <w:t>1</w:t>
      </w:r>
      <w:r w:rsidRPr="00E57AA9">
        <w:rPr>
          <w:sz w:val="28"/>
          <w:szCs w:val="28"/>
        </w:rPr>
        <w:t>0% wynagrodzenia umownego brutto, określonego w §1</w:t>
      </w:r>
      <w:r w:rsidR="004F0DC1">
        <w:rPr>
          <w:sz w:val="28"/>
          <w:szCs w:val="28"/>
        </w:rPr>
        <w:t>2</w:t>
      </w:r>
      <w:r w:rsidRPr="00E57AA9">
        <w:rPr>
          <w:sz w:val="28"/>
          <w:szCs w:val="28"/>
        </w:rPr>
        <w:t xml:space="preserve"> ust. 1 umowy;</w:t>
      </w:r>
    </w:p>
    <w:p w14:paraId="1D339B4E" w14:textId="10B61A60" w:rsidR="0089174D" w:rsidRPr="00E57AA9" w:rsidRDefault="0089174D" w:rsidP="00A27F4E">
      <w:pPr>
        <w:numPr>
          <w:ilvl w:val="0"/>
          <w:numId w:val="19"/>
        </w:numPr>
        <w:tabs>
          <w:tab w:val="left" w:pos="851"/>
        </w:tabs>
        <w:spacing w:after="120"/>
        <w:ind w:left="850" w:hanging="425"/>
        <w:jc w:val="both"/>
      </w:pPr>
      <w:r w:rsidRPr="00E57AA9">
        <w:rPr>
          <w:sz w:val="28"/>
          <w:szCs w:val="28"/>
        </w:rPr>
        <w:t>za nieprzekazanie przez Wykonawcę Zamawiającemu potwierdzonej za zgodność z oryginałem kopii polisy ubezpieczeniowej na kolejny okres najpóźniej 30 dni przed dniem wygaśnięcia dotychczasowej polisy, zgodnie z §11 ust. 3 – w wysokości 1% wynagrodzenia umownego brutto, określonego w §1</w:t>
      </w:r>
      <w:r w:rsidR="004F0DC1">
        <w:rPr>
          <w:sz w:val="28"/>
          <w:szCs w:val="28"/>
        </w:rPr>
        <w:t>2</w:t>
      </w:r>
      <w:r w:rsidRPr="00E57AA9">
        <w:rPr>
          <w:sz w:val="28"/>
          <w:szCs w:val="28"/>
        </w:rPr>
        <w:t xml:space="preserve"> ust. 1 umowy,</w:t>
      </w:r>
    </w:p>
    <w:p w14:paraId="5FD9D401" w14:textId="4E61E22C" w:rsidR="0089174D" w:rsidRPr="00E57AA9" w:rsidRDefault="0089174D" w:rsidP="00A27F4E">
      <w:pPr>
        <w:numPr>
          <w:ilvl w:val="0"/>
          <w:numId w:val="19"/>
        </w:numPr>
        <w:tabs>
          <w:tab w:val="left" w:pos="851"/>
        </w:tabs>
        <w:spacing w:after="120"/>
        <w:ind w:left="850" w:hanging="425"/>
        <w:jc w:val="both"/>
      </w:pPr>
      <w:r w:rsidRPr="00E57AA9">
        <w:rPr>
          <w:sz w:val="28"/>
          <w:szCs w:val="28"/>
        </w:rPr>
        <w:t xml:space="preserve">za brak przedłożenia Zamawiającemu Karty zatwierdzenia materiałowego (KZM) przed wbudowaniem materiału – w wysokości </w:t>
      </w:r>
      <w:r w:rsidR="00DA6532">
        <w:rPr>
          <w:sz w:val="28"/>
          <w:szCs w:val="28"/>
        </w:rPr>
        <w:t>5</w:t>
      </w:r>
      <w:r w:rsidRPr="00E57AA9">
        <w:rPr>
          <w:sz w:val="28"/>
          <w:szCs w:val="28"/>
        </w:rPr>
        <w:t>00,00 zł brutto za każdy przypadek,</w:t>
      </w:r>
    </w:p>
    <w:p w14:paraId="0C5702FC" w14:textId="3DD34996" w:rsidR="0089174D" w:rsidRPr="00E57AA9" w:rsidRDefault="0089174D" w:rsidP="00A27F4E">
      <w:pPr>
        <w:pStyle w:val="Akapitzlist1"/>
        <w:numPr>
          <w:ilvl w:val="1"/>
          <w:numId w:val="10"/>
        </w:numPr>
        <w:tabs>
          <w:tab w:val="clear" w:pos="928"/>
        </w:tabs>
        <w:spacing w:after="120"/>
        <w:ind w:left="426"/>
        <w:jc w:val="both"/>
      </w:pPr>
      <w:bookmarkStart w:id="1" w:name="_Hlk64277588"/>
      <w:r w:rsidRPr="00E57AA9">
        <w:rPr>
          <w:sz w:val="28"/>
          <w:szCs w:val="28"/>
        </w:rPr>
        <w:t xml:space="preserve">Wykonawca będzie uprawniony do żądania zapłaty kary umownej za zwłokę w przeprowadzeniu przez Zamawiającego odbioru końcowego przedmiotu umowy – w wysokości </w:t>
      </w:r>
      <w:r w:rsidR="00DA6532">
        <w:rPr>
          <w:sz w:val="28"/>
          <w:szCs w:val="28"/>
        </w:rPr>
        <w:t>1</w:t>
      </w:r>
      <w:r w:rsidRPr="00E57AA9">
        <w:rPr>
          <w:sz w:val="28"/>
          <w:szCs w:val="28"/>
        </w:rPr>
        <w:t>00,00 zł brutto za każdy dzień zwłoki licząc od dnia następnego po terminie, w którym odbiór miał być przeprowadzony</w:t>
      </w:r>
      <w:r w:rsidR="004F0DC1">
        <w:rPr>
          <w:sz w:val="28"/>
          <w:szCs w:val="28"/>
        </w:rPr>
        <w:t xml:space="preserve">, </w:t>
      </w:r>
      <w:r>
        <w:rPr>
          <w:sz w:val="28"/>
          <w:szCs w:val="28"/>
        </w:rPr>
        <w:t xml:space="preserve">jednak nie więcej niż </w:t>
      </w:r>
      <w:r w:rsidR="004F0DC1">
        <w:rPr>
          <w:sz w:val="28"/>
          <w:szCs w:val="28"/>
        </w:rPr>
        <w:t>1</w:t>
      </w:r>
      <w:r>
        <w:rPr>
          <w:sz w:val="28"/>
          <w:szCs w:val="28"/>
        </w:rPr>
        <w:t>.000,00</w:t>
      </w:r>
      <w:r w:rsidRPr="00E57AA9">
        <w:rPr>
          <w:sz w:val="28"/>
          <w:szCs w:val="28"/>
        </w:rPr>
        <w:t>.</w:t>
      </w:r>
    </w:p>
    <w:bookmarkEnd w:id="1"/>
    <w:p w14:paraId="011A4568" w14:textId="77777777" w:rsidR="0089174D" w:rsidRPr="00E57AA9" w:rsidRDefault="0089174D" w:rsidP="00A27F4E">
      <w:pPr>
        <w:pStyle w:val="Akapitzlist1"/>
        <w:numPr>
          <w:ilvl w:val="1"/>
          <w:numId w:val="10"/>
        </w:numPr>
        <w:tabs>
          <w:tab w:val="clear" w:pos="928"/>
        </w:tabs>
        <w:spacing w:after="120"/>
        <w:ind w:left="426"/>
        <w:jc w:val="both"/>
      </w:pPr>
      <w:r w:rsidRPr="00E57AA9">
        <w:rPr>
          <w:sz w:val="28"/>
          <w:szCs w:val="28"/>
          <w:lang w:eastAsia="pl-PL"/>
        </w:rPr>
        <w:t>Kary umowne przewidziane powyżej zostaną zapłacone w terminie 14 dni od daty doręczenia wezwania, przelewem na rachunek bankowy wskazany przez Stronę wzywająca do zapłacenia kary. Wezwanie do zapłaty musi wskazywać przyczynę wezwania do zapłaty kary umownej oraz numer rachunku bankowego, na który powinna zostać dokonana płatność.</w:t>
      </w:r>
    </w:p>
    <w:p w14:paraId="67E561AC" w14:textId="77777777" w:rsidR="0089174D" w:rsidRPr="00E57AA9" w:rsidRDefault="0089174D" w:rsidP="00A27F4E">
      <w:pPr>
        <w:pStyle w:val="Akapitzlist1"/>
        <w:numPr>
          <w:ilvl w:val="1"/>
          <w:numId w:val="10"/>
        </w:numPr>
        <w:tabs>
          <w:tab w:val="clear" w:pos="928"/>
        </w:tabs>
        <w:spacing w:after="120"/>
        <w:ind w:left="426"/>
        <w:jc w:val="both"/>
      </w:pPr>
      <w:r w:rsidRPr="00E57AA9">
        <w:rPr>
          <w:sz w:val="28"/>
          <w:szCs w:val="28"/>
        </w:rPr>
        <w:t>Kary umowne, o których mowa w ust. 1-2 powyżej, nal</w:t>
      </w:r>
      <w:r w:rsidRPr="00E57AA9">
        <w:rPr>
          <w:spacing w:val="-3"/>
          <w:kern w:val="2"/>
          <w:sz w:val="28"/>
          <w:szCs w:val="28"/>
        </w:rPr>
        <w:t>eżne są</w:t>
      </w:r>
      <w:r w:rsidRPr="00E57AA9">
        <w:rPr>
          <w:sz w:val="28"/>
          <w:szCs w:val="28"/>
        </w:rPr>
        <w:t xml:space="preserve"> niezależnie od faktu wystąpienia i wysokości szkody, poniesionej wskutek niewykonania lub nienależytego wykonania zobowiązań wynikających z niniejszej umowy. Strony zastrzegają sobie prawo dochodzenia odszkodowania uzupełniającego, przewyższającego wysokość kar umownych do wysokości poniesionej szkody, na zasadach ogólnych.</w:t>
      </w:r>
    </w:p>
    <w:p w14:paraId="65E0FAD8" w14:textId="4EF49AEB" w:rsidR="0089174D" w:rsidRPr="003D69B3" w:rsidRDefault="0089174D" w:rsidP="00A27F4E">
      <w:pPr>
        <w:pStyle w:val="Akapitzlist1"/>
        <w:numPr>
          <w:ilvl w:val="1"/>
          <w:numId w:val="10"/>
        </w:numPr>
        <w:tabs>
          <w:tab w:val="clear" w:pos="928"/>
        </w:tabs>
        <w:ind w:left="357" w:hanging="357"/>
        <w:jc w:val="both"/>
      </w:pPr>
      <w:r w:rsidRPr="00E57AA9">
        <w:rPr>
          <w:sz w:val="28"/>
          <w:szCs w:val="28"/>
        </w:rPr>
        <w:t>Zamawiający będzie uprawniony do potrącenia kar umownych naliczonych Wykonawcy z wynagrodzenia brutto, o którym mowa w §1</w:t>
      </w:r>
      <w:r w:rsidR="00306474">
        <w:rPr>
          <w:sz w:val="28"/>
          <w:szCs w:val="28"/>
        </w:rPr>
        <w:t>2</w:t>
      </w:r>
      <w:r w:rsidRPr="00E57AA9">
        <w:rPr>
          <w:sz w:val="28"/>
          <w:szCs w:val="28"/>
        </w:rPr>
        <w:t xml:space="preserve"> ust. 1 umowy, na co Wykonawca wyraża zgodę. </w:t>
      </w:r>
    </w:p>
    <w:p w14:paraId="03042356" w14:textId="30F1B464" w:rsidR="0089174D" w:rsidRPr="00F55595" w:rsidRDefault="0089174D" w:rsidP="00A27F4E">
      <w:pPr>
        <w:pStyle w:val="Akapitzlist1"/>
        <w:numPr>
          <w:ilvl w:val="1"/>
          <w:numId w:val="10"/>
        </w:numPr>
        <w:tabs>
          <w:tab w:val="clear" w:pos="928"/>
        </w:tabs>
        <w:ind w:left="357" w:hanging="357"/>
        <w:jc w:val="both"/>
      </w:pPr>
      <w:r w:rsidRPr="00F55595">
        <w:rPr>
          <w:sz w:val="28"/>
          <w:szCs w:val="28"/>
        </w:rPr>
        <w:t xml:space="preserve">Łączna wysokość kar umownych naliczonych na podstawie niniejszej umowy nie może przekroczyć </w:t>
      </w:r>
      <w:r w:rsidR="004F0DC1">
        <w:rPr>
          <w:sz w:val="28"/>
          <w:szCs w:val="28"/>
        </w:rPr>
        <w:t>1</w:t>
      </w:r>
      <w:r w:rsidR="007C33E8" w:rsidRPr="00F55595">
        <w:rPr>
          <w:sz w:val="28"/>
          <w:szCs w:val="28"/>
        </w:rPr>
        <w:t>0</w:t>
      </w:r>
      <w:r w:rsidRPr="00F55595">
        <w:rPr>
          <w:sz w:val="28"/>
          <w:szCs w:val="28"/>
        </w:rPr>
        <w:t>.000,00 zł.</w:t>
      </w:r>
    </w:p>
    <w:p w14:paraId="50CC5F2D" w14:textId="77777777" w:rsidR="006E1581" w:rsidRDefault="006E1581">
      <w:pPr>
        <w:jc w:val="center"/>
        <w:rPr>
          <w:b/>
          <w:bCs/>
          <w:sz w:val="28"/>
          <w:szCs w:val="28"/>
        </w:rPr>
      </w:pPr>
    </w:p>
    <w:p w14:paraId="0DFCE1E0" w14:textId="4252C567" w:rsidR="006E1581" w:rsidRPr="00E57AA9" w:rsidRDefault="006E1581">
      <w:pPr>
        <w:spacing w:after="120"/>
        <w:jc w:val="center"/>
      </w:pPr>
      <w:r w:rsidRPr="00E57AA9">
        <w:rPr>
          <w:b/>
          <w:bCs/>
          <w:sz w:val="28"/>
          <w:szCs w:val="28"/>
        </w:rPr>
        <w:t>§ 1</w:t>
      </w:r>
      <w:r w:rsidR="00306474">
        <w:rPr>
          <w:b/>
          <w:bCs/>
          <w:sz w:val="28"/>
          <w:szCs w:val="28"/>
        </w:rPr>
        <w:t>4</w:t>
      </w:r>
    </w:p>
    <w:p w14:paraId="3971F7BC" w14:textId="77777777" w:rsidR="006E1581" w:rsidRPr="00E57AA9" w:rsidRDefault="006E1581">
      <w:pPr>
        <w:numPr>
          <w:ilvl w:val="0"/>
          <w:numId w:val="7"/>
        </w:numPr>
        <w:spacing w:after="120"/>
        <w:ind w:left="426" w:hanging="426"/>
        <w:jc w:val="both"/>
      </w:pPr>
      <w:r w:rsidRPr="00E57AA9">
        <w:rPr>
          <w:sz w:val="28"/>
          <w:szCs w:val="28"/>
        </w:rPr>
        <w:t>Strony postanawiają, że przedmiotem odbioru końcowego będzie przedmiot umowy.</w:t>
      </w:r>
    </w:p>
    <w:p w14:paraId="6439CB53" w14:textId="4418753A" w:rsidR="006E1581" w:rsidRPr="00E57AA9" w:rsidRDefault="006E1581">
      <w:pPr>
        <w:numPr>
          <w:ilvl w:val="0"/>
          <w:numId w:val="7"/>
        </w:numPr>
        <w:spacing w:after="120"/>
        <w:ind w:left="426" w:hanging="426"/>
        <w:jc w:val="both"/>
      </w:pPr>
      <w:r w:rsidRPr="00E57AA9">
        <w:rPr>
          <w:sz w:val="28"/>
          <w:szCs w:val="28"/>
        </w:rPr>
        <w:t>Zamawiający wyznaczy termin i rozpocznie odbiór przedmiotu umowy w</w:t>
      </w:r>
      <w:r w:rsidR="00AA5EB2">
        <w:rPr>
          <w:sz w:val="28"/>
          <w:szCs w:val="28"/>
        </w:rPr>
        <w:t> </w:t>
      </w:r>
      <w:r w:rsidRPr="00E57AA9">
        <w:rPr>
          <w:sz w:val="28"/>
          <w:szCs w:val="28"/>
        </w:rPr>
        <w:t>terminie 7 dni od daty zawiadomienia go przez Wykonawcę o osiągnięciu gotowości do odbioru. Zamawiający zawiadomi Wykonawcę o terminie odbioru końcowego przedmiotu umowy.</w:t>
      </w:r>
    </w:p>
    <w:p w14:paraId="183A1BCD" w14:textId="77777777" w:rsidR="006E1581" w:rsidRPr="00E57AA9" w:rsidRDefault="006E1581">
      <w:pPr>
        <w:numPr>
          <w:ilvl w:val="0"/>
          <w:numId w:val="7"/>
        </w:numPr>
        <w:spacing w:after="60"/>
        <w:ind w:left="425" w:hanging="425"/>
        <w:jc w:val="both"/>
      </w:pPr>
      <w:r w:rsidRPr="00E57AA9">
        <w:rPr>
          <w:sz w:val="28"/>
          <w:szCs w:val="28"/>
        </w:rPr>
        <w:t>Jeżeli w toku czynności odbioru przedmiotu umowy zostaną stwierdzone wady, Zamawiający może wedle swojego wyboru:</w:t>
      </w:r>
    </w:p>
    <w:p w14:paraId="0849497D" w14:textId="77777777" w:rsidR="009552CF" w:rsidRDefault="006E1581" w:rsidP="00A27F4E">
      <w:pPr>
        <w:numPr>
          <w:ilvl w:val="0"/>
          <w:numId w:val="12"/>
        </w:numPr>
        <w:tabs>
          <w:tab w:val="left" w:pos="851"/>
        </w:tabs>
        <w:spacing w:after="60"/>
        <w:ind w:left="850" w:hanging="425"/>
        <w:jc w:val="both"/>
      </w:pPr>
      <w:r w:rsidRPr="00E57AA9">
        <w:rPr>
          <w:sz w:val="28"/>
          <w:szCs w:val="28"/>
        </w:rPr>
        <w:t>odmówić odbioru do czasu usunięcia wad istotnych – jeżeli wady nadają się do usunięcia;</w:t>
      </w:r>
    </w:p>
    <w:p w14:paraId="7E94F4DB" w14:textId="77777777" w:rsidR="006E1581" w:rsidRPr="009552CF" w:rsidRDefault="006E1581" w:rsidP="00A27F4E">
      <w:pPr>
        <w:numPr>
          <w:ilvl w:val="0"/>
          <w:numId w:val="12"/>
        </w:numPr>
        <w:tabs>
          <w:tab w:val="left" w:pos="851"/>
        </w:tabs>
        <w:spacing w:after="60"/>
        <w:ind w:left="850" w:hanging="425"/>
        <w:jc w:val="both"/>
      </w:pPr>
      <w:r w:rsidRPr="009552CF">
        <w:rPr>
          <w:sz w:val="28"/>
          <w:szCs w:val="28"/>
        </w:rPr>
        <w:t>obniżyć odpowiednio wynagrodzenie Wykonawcy – jeżeli wady nie nadają się do usunięcia i nie uniemożliwiają uzyskania pozwolenia na użytkowanie lub użytkowania przedmiotu umowy zgodnie z projektem; obniżenie wynagrodzenia nastąpi na podstawie przeprowadzonych badań, określających wielkość obniżenia wartości przedmiotu umowy z powodu istnienia wady a ich koszty zostaną pokryte zgodnie z  §1</w:t>
      </w:r>
      <w:r w:rsidR="00A57CE4" w:rsidRPr="009552CF">
        <w:rPr>
          <w:sz w:val="28"/>
          <w:szCs w:val="28"/>
        </w:rPr>
        <w:t>2</w:t>
      </w:r>
      <w:r w:rsidRPr="009552CF">
        <w:rPr>
          <w:sz w:val="28"/>
          <w:szCs w:val="28"/>
        </w:rPr>
        <w:t xml:space="preserve"> ust. </w:t>
      </w:r>
      <w:r w:rsidR="00A57CE4" w:rsidRPr="009552CF">
        <w:rPr>
          <w:sz w:val="28"/>
          <w:szCs w:val="28"/>
        </w:rPr>
        <w:t>7</w:t>
      </w:r>
      <w:r w:rsidRPr="009552CF">
        <w:rPr>
          <w:sz w:val="28"/>
          <w:szCs w:val="28"/>
        </w:rPr>
        <w:t xml:space="preserve"> umowy;</w:t>
      </w:r>
    </w:p>
    <w:p w14:paraId="33827B75" w14:textId="77777777" w:rsidR="006E1581" w:rsidRPr="00E57AA9" w:rsidRDefault="006E1581" w:rsidP="00A27F4E">
      <w:pPr>
        <w:numPr>
          <w:ilvl w:val="0"/>
          <w:numId w:val="12"/>
        </w:numPr>
        <w:tabs>
          <w:tab w:val="left" w:pos="851"/>
        </w:tabs>
        <w:spacing w:after="120"/>
        <w:ind w:left="851" w:hanging="425"/>
        <w:jc w:val="both"/>
      </w:pPr>
      <w:r w:rsidRPr="00E57AA9">
        <w:rPr>
          <w:sz w:val="28"/>
          <w:szCs w:val="28"/>
        </w:rPr>
        <w:t>odstąpić od umowy lub żądać wykonania przedmiotu umowy po raz drugi – jeżeli wady uniemożliwiają</w:t>
      </w:r>
      <w:r w:rsidRPr="00E57AA9">
        <w:t xml:space="preserve"> </w:t>
      </w:r>
      <w:r w:rsidRPr="00E57AA9">
        <w:rPr>
          <w:sz w:val="28"/>
          <w:szCs w:val="28"/>
        </w:rPr>
        <w:t>uzyskanie pozwolenia na użytkowanie lub użytkowanie przedmiotu umowy zgodnie z projektem (wady istotne).</w:t>
      </w:r>
    </w:p>
    <w:p w14:paraId="2FC701C2" w14:textId="77777777" w:rsidR="006E1581" w:rsidRPr="00E57AA9" w:rsidRDefault="006E1581">
      <w:pPr>
        <w:numPr>
          <w:ilvl w:val="0"/>
          <w:numId w:val="7"/>
        </w:numPr>
        <w:spacing w:after="60"/>
        <w:ind w:left="425" w:hanging="425"/>
        <w:jc w:val="both"/>
      </w:pPr>
      <w:r w:rsidRPr="00E57AA9">
        <w:rPr>
          <w:sz w:val="28"/>
          <w:szCs w:val="28"/>
        </w:rPr>
        <w:t>Strony postanawiają, że z czynności odbioru przedmiotu umowy będzie spisany protokół odbioru końcowego przedmiotu umowy, zawierający wszelkie ustalenia dokonane w toku odbioru, a w szczególności:</w:t>
      </w:r>
    </w:p>
    <w:p w14:paraId="009B498B" w14:textId="77777777" w:rsidR="006E1581" w:rsidRPr="00E57AA9" w:rsidRDefault="006E1581" w:rsidP="00A27F4E">
      <w:pPr>
        <w:numPr>
          <w:ilvl w:val="0"/>
          <w:numId w:val="14"/>
        </w:numPr>
        <w:tabs>
          <w:tab w:val="left" w:pos="851"/>
        </w:tabs>
        <w:spacing w:after="60"/>
        <w:ind w:left="850" w:hanging="425"/>
        <w:jc w:val="both"/>
      </w:pPr>
      <w:r w:rsidRPr="00E57AA9">
        <w:rPr>
          <w:sz w:val="28"/>
          <w:szCs w:val="28"/>
        </w:rPr>
        <w:t>oznaczenie miejsca sporządzenia protokołu;</w:t>
      </w:r>
    </w:p>
    <w:p w14:paraId="606119B5" w14:textId="77777777" w:rsidR="006E1581" w:rsidRPr="00E57AA9" w:rsidRDefault="006E1581" w:rsidP="00A27F4E">
      <w:pPr>
        <w:numPr>
          <w:ilvl w:val="0"/>
          <w:numId w:val="14"/>
        </w:numPr>
        <w:tabs>
          <w:tab w:val="left" w:pos="851"/>
        </w:tabs>
        <w:spacing w:after="60"/>
        <w:ind w:left="850" w:hanging="425"/>
        <w:jc w:val="both"/>
      </w:pPr>
      <w:r w:rsidRPr="00E57AA9">
        <w:rPr>
          <w:sz w:val="28"/>
          <w:szCs w:val="28"/>
        </w:rPr>
        <w:t>datę rozpoczęcia i zakończenia czynności odbioru przedmiotu umowy;</w:t>
      </w:r>
    </w:p>
    <w:p w14:paraId="08242826" w14:textId="77777777" w:rsidR="006E1581" w:rsidRPr="00E57AA9" w:rsidRDefault="006E1581" w:rsidP="00A27F4E">
      <w:pPr>
        <w:numPr>
          <w:ilvl w:val="0"/>
          <w:numId w:val="14"/>
        </w:numPr>
        <w:tabs>
          <w:tab w:val="left" w:pos="851"/>
        </w:tabs>
        <w:spacing w:after="60"/>
        <w:ind w:left="850" w:hanging="425"/>
        <w:jc w:val="both"/>
      </w:pPr>
      <w:r w:rsidRPr="00E57AA9">
        <w:rPr>
          <w:sz w:val="28"/>
          <w:szCs w:val="28"/>
        </w:rPr>
        <w:t>oznaczenie osób uczestniczących w odbiorze i charakteru w jakim uczestniczą w tej czynności;</w:t>
      </w:r>
    </w:p>
    <w:p w14:paraId="6E24EE41" w14:textId="77777777" w:rsidR="006E1581" w:rsidRPr="00E57AA9" w:rsidRDefault="006E1581" w:rsidP="00A27F4E">
      <w:pPr>
        <w:numPr>
          <w:ilvl w:val="0"/>
          <w:numId w:val="14"/>
        </w:numPr>
        <w:tabs>
          <w:tab w:val="left" w:pos="851"/>
        </w:tabs>
        <w:spacing w:after="60"/>
        <w:ind w:left="850" w:hanging="425"/>
        <w:jc w:val="both"/>
      </w:pPr>
      <w:r w:rsidRPr="00E57AA9">
        <w:rPr>
          <w:sz w:val="28"/>
          <w:szCs w:val="28"/>
        </w:rPr>
        <w:t xml:space="preserve">wymienienie dokumentów przygotowanych przez Wykonawcę </w:t>
      </w:r>
      <w:r w:rsidRPr="00E57AA9">
        <w:rPr>
          <w:sz w:val="28"/>
          <w:szCs w:val="28"/>
        </w:rPr>
        <w:br/>
        <w:t>i dokumentów przekazanych Zamawiającemu przy odbiorze przedmiotu umowy;</w:t>
      </w:r>
    </w:p>
    <w:p w14:paraId="19D51326" w14:textId="77777777" w:rsidR="006E1581" w:rsidRPr="00E57AA9" w:rsidRDefault="006E1581" w:rsidP="00A27F4E">
      <w:pPr>
        <w:numPr>
          <w:ilvl w:val="0"/>
          <w:numId w:val="14"/>
        </w:numPr>
        <w:tabs>
          <w:tab w:val="left" w:pos="851"/>
        </w:tabs>
        <w:spacing w:after="60"/>
        <w:ind w:left="850" w:hanging="425"/>
        <w:jc w:val="both"/>
      </w:pPr>
      <w:r w:rsidRPr="00E57AA9">
        <w:rPr>
          <w:sz w:val="28"/>
          <w:szCs w:val="28"/>
        </w:rPr>
        <w:t>wynik dokonanego sprawdzenia ilości i jakości robót podlegających odbiorowi, a w szczególności zgodności ich wykonania z umową, dokumentacją projektową, zasadami wiedzy technicznej i przepisami techniczno-budowlanymi;</w:t>
      </w:r>
    </w:p>
    <w:p w14:paraId="1E4C6310" w14:textId="77777777" w:rsidR="006E1581" w:rsidRPr="00E57AA9" w:rsidRDefault="006E1581" w:rsidP="00A27F4E">
      <w:pPr>
        <w:numPr>
          <w:ilvl w:val="0"/>
          <w:numId w:val="14"/>
        </w:numPr>
        <w:tabs>
          <w:tab w:val="left" w:pos="851"/>
        </w:tabs>
        <w:spacing w:after="60"/>
        <w:ind w:left="850" w:hanging="425"/>
        <w:jc w:val="both"/>
      </w:pPr>
      <w:r w:rsidRPr="00E57AA9">
        <w:rPr>
          <w:sz w:val="28"/>
          <w:szCs w:val="28"/>
        </w:rPr>
        <w:t>wymienienie ujawnionych wad i usterek;</w:t>
      </w:r>
    </w:p>
    <w:p w14:paraId="73811083" w14:textId="77777777" w:rsidR="006E1581" w:rsidRPr="00E57AA9" w:rsidRDefault="006E1581" w:rsidP="00A27F4E">
      <w:pPr>
        <w:numPr>
          <w:ilvl w:val="0"/>
          <w:numId w:val="14"/>
        </w:numPr>
        <w:tabs>
          <w:tab w:val="left" w:pos="851"/>
        </w:tabs>
        <w:spacing w:after="60"/>
        <w:ind w:left="850" w:hanging="425"/>
        <w:jc w:val="both"/>
      </w:pPr>
      <w:r w:rsidRPr="00E57AA9">
        <w:rPr>
          <w:sz w:val="28"/>
          <w:szCs w:val="28"/>
        </w:rPr>
        <w:t xml:space="preserve">decyzje Zamawiającego co do odebrania lub odmowy odebrania oddawanego przez Wykonawcę przedmiotu umowy, co do terminu usunięcia ujawnionych wad i usterek, co do obniżenia wynagrodzenia </w:t>
      </w:r>
      <w:r w:rsidRPr="00E57AA9">
        <w:rPr>
          <w:sz w:val="28"/>
          <w:szCs w:val="28"/>
        </w:rPr>
        <w:lastRenderedPageBreak/>
        <w:t>Wykonawcy za wady, które Zamawiający uznał za nie nadające się do usunięcia lub co do obowiązku i terminu powtórnego wykonania robót;</w:t>
      </w:r>
    </w:p>
    <w:p w14:paraId="3963582B" w14:textId="77777777" w:rsidR="006E1581" w:rsidRPr="00E57AA9" w:rsidRDefault="006E1581" w:rsidP="00A27F4E">
      <w:pPr>
        <w:numPr>
          <w:ilvl w:val="0"/>
          <w:numId w:val="14"/>
        </w:numPr>
        <w:tabs>
          <w:tab w:val="left" w:pos="851"/>
        </w:tabs>
        <w:spacing w:after="60"/>
        <w:ind w:left="850" w:hanging="425"/>
        <w:jc w:val="both"/>
      </w:pPr>
      <w:r w:rsidRPr="00E57AA9">
        <w:rPr>
          <w:sz w:val="28"/>
          <w:szCs w:val="28"/>
        </w:rPr>
        <w:t xml:space="preserve">oświadczenia i wyjaśnienia Wykonawcy i osób uczestniczących </w:t>
      </w:r>
      <w:r w:rsidRPr="00E57AA9">
        <w:rPr>
          <w:sz w:val="28"/>
          <w:szCs w:val="28"/>
        </w:rPr>
        <w:br/>
        <w:t>w odbiorze przedmiotu umowy;</w:t>
      </w:r>
    </w:p>
    <w:p w14:paraId="333A36B9" w14:textId="77777777" w:rsidR="006E1581" w:rsidRPr="00E57AA9" w:rsidRDefault="006E1581" w:rsidP="00A27F4E">
      <w:pPr>
        <w:numPr>
          <w:ilvl w:val="0"/>
          <w:numId w:val="14"/>
        </w:numPr>
        <w:tabs>
          <w:tab w:val="left" w:pos="851"/>
        </w:tabs>
        <w:spacing w:after="60"/>
        <w:ind w:left="850" w:hanging="425"/>
        <w:jc w:val="both"/>
      </w:pPr>
      <w:r w:rsidRPr="00E57AA9">
        <w:rPr>
          <w:sz w:val="28"/>
          <w:szCs w:val="28"/>
        </w:rPr>
        <w:t>podpisy przedstawicieli Zamawiającego, Wykonawcy i osób uczestniczących w odbiorze przedmiotu umowy.</w:t>
      </w:r>
    </w:p>
    <w:p w14:paraId="5B522D86" w14:textId="77777777" w:rsidR="006E1581" w:rsidRPr="00E57AA9" w:rsidRDefault="006E1581">
      <w:pPr>
        <w:numPr>
          <w:ilvl w:val="0"/>
          <w:numId w:val="7"/>
        </w:numPr>
        <w:spacing w:after="120"/>
        <w:ind w:left="426" w:hanging="426"/>
        <w:jc w:val="both"/>
      </w:pPr>
      <w:r w:rsidRPr="00E57AA9">
        <w:rPr>
          <w:sz w:val="28"/>
          <w:szCs w:val="28"/>
        </w:rPr>
        <w:t>Ujawnienie wady/usterki istotnej</w:t>
      </w:r>
      <w:r w:rsidRPr="00E57AA9">
        <w:t xml:space="preserve"> (</w:t>
      </w:r>
      <w:r w:rsidRPr="00E57AA9">
        <w:rPr>
          <w:sz w:val="28"/>
          <w:szCs w:val="28"/>
        </w:rPr>
        <w:t>uniemożliwiającej</w:t>
      </w:r>
      <w:r w:rsidRPr="00E57AA9">
        <w:t xml:space="preserve"> </w:t>
      </w:r>
      <w:r w:rsidRPr="00E57AA9">
        <w:rPr>
          <w:sz w:val="28"/>
          <w:szCs w:val="28"/>
        </w:rPr>
        <w:t>uzyskanie pozwolenia na użytkowanie lub  użytkowanie przedmiotu umowy zgodnie z projektem) przy odbiorze końcowym przedmiotu umowy wstrzymuje podpisanie protokołu odbioru końcowego do czasu jej usunięcia.</w:t>
      </w:r>
    </w:p>
    <w:p w14:paraId="7AA9511B" w14:textId="3D7326E3" w:rsidR="006E1581" w:rsidRPr="00E57AA9" w:rsidRDefault="006E1581">
      <w:pPr>
        <w:numPr>
          <w:ilvl w:val="0"/>
          <w:numId w:val="7"/>
        </w:numPr>
        <w:spacing w:after="120"/>
        <w:ind w:left="426" w:hanging="426"/>
        <w:jc w:val="both"/>
      </w:pPr>
      <w:r w:rsidRPr="00E57AA9">
        <w:rPr>
          <w:sz w:val="28"/>
          <w:szCs w:val="28"/>
        </w:rPr>
        <w:t xml:space="preserve">Protokół odbioru końcowego przedmiotu umowy, którego wzór stanowi </w:t>
      </w:r>
      <w:r w:rsidR="0097633B">
        <w:rPr>
          <w:b/>
          <w:sz w:val="28"/>
          <w:szCs w:val="28"/>
        </w:rPr>
        <w:t>Załącznik Nr 5</w:t>
      </w:r>
      <w:r w:rsidRPr="00E57AA9">
        <w:rPr>
          <w:sz w:val="28"/>
          <w:szCs w:val="28"/>
        </w:rPr>
        <w:t xml:space="preserve"> do niniejszej umowy, podpisany zostanie przez Strony </w:t>
      </w:r>
      <w:r w:rsidRPr="00E57AA9">
        <w:rPr>
          <w:sz w:val="28"/>
          <w:szCs w:val="28"/>
        </w:rPr>
        <w:br/>
        <w:t>w dniu zakończenia czynności odbioru – dzień ten stanowi datę odbioru przedmiotu umowy.</w:t>
      </w:r>
    </w:p>
    <w:p w14:paraId="36FAD775" w14:textId="77777777" w:rsidR="006E1581" w:rsidRPr="00E57AA9" w:rsidRDefault="006E1581">
      <w:pPr>
        <w:numPr>
          <w:ilvl w:val="0"/>
          <w:numId w:val="7"/>
        </w:numPr>
        <w:spacing w:after="120"/>
        <w:ind w:left="426" w:hanging="426"/>
        <w:jc w:val="both"/>
      </w:pPr>
      <w:r w:rsidRPr="00E57AA9">
        <w:rPr>
          <w:sz w:val="28"/>
          <w:szCs w:val="28"/>
        </w:rPr>
        <w:t>Strony ustalają następujące postanowienia szczegółowe w sprawie procedury odbioru przedmiotu umowy:</w:t>
      </w:r>
    </w:p>
    <w:p w14:paraId="3866B84B" w14:textId="34A1AA4D" w:rsidR="006E1581" w:rsidRPr="00E57AA9" w:rsidRDefault="006E1581" w:rsidP="00FE38C2">
      <w:pPr>
        <w:numPr>
          <w:ilvl w:val="0"/>
          <w:numId w:val="23"/>
        </w:numPr>
        <w:tabs>
          <w:tab w:val="left" w:pos="851"/>
        </w:tabs>
        <w:spacing w:after="60"/>
        <w:ind w:left="850" w:hanging="425"/>
        <w:jc w:val="both"/>
      </w:pPr>
      <w:r w:rsidRPr="00E57AA9">
        <w:rPr>
          <w:sz w:val="28"/>
          <w:szCs w:val="28"/>
        </w:rPr>
        <w:t>do obowiązków Wykonawcy należy skompletowanie i przedstawienie Zamawiającemu wszelkich dokumentów pozwalających na ocenę prawidłowości wykonania przedmiotu umowy, w szczególności</w:t>
      </w:r>
    </w:p>
    <w:p w14:paraId="4F081249" w14:textId="77777777" w:rsidR="006E1581" w:rsidRPr="00E57AA9" w:rsidRDefault="006E1581" w:rsidP="00A27F4E">
      <w:pPr>
        <w:numPr>
          <w:ilvl w:val="0"/>
          <w:numId w:val="15"/>
        </w:numPr>
        <w:spacing w:after="60"/>
        <w:ind w:left="1276" w:hanging="425"/>
        <w:jc w:val="both"/>
      </w:pPr>
      <w:r w:rsidRPr="00E57AA9">
        <w:rPr>
          <w:sz w:val="28"/>
          <w:szCs w:val="28"/>
        </w:rPr>
        <w:t>dokumentacji powykonawczej ze wszystkimi zmianami dokonanymi w toku wykonywania robót;</w:t>
      </w:r>
    </w:p>
    <w:p w14:paraId="03B25DA7" w14:textId="77777777" w:rsidR="006E1581" w:rsidRPr="00E57AA9" w:rsidRDefault="006E1581" w:rsidP="00A27F4E">
      <w:pPr>
        <w:numPr>
          <w:ilvl w:val="0"/>
          <w:numId w:val="15"/>
        </w:numPr>
        <w:spacing w:after="60"/>
        <w:ind w:left="1276" w:hanging="425"/>
        <w:jc w:val="both"/>
      </w:pPr>
      <w:r w:rsidRPr="00E57AA9">
        <w:rPr>
          <w:sz w:val="28"/>
          <w:szCs w:val="28"/>
        </w:rPr>
        <w:t>atestów i aprobat technicznych na użyte materiały, wyroby, uzgodnienia, itp.</w:t>
      </w:r>
    </w:p>
    <w:p w14:paraId="6CBF8F0E" w14:textId="77777777" w:rsidR="006E1581" w:rsidRPr="00E57AA9" w:rsidRDefault="006E1581">
      <w:pPr>
        <w:numPr>
          <w:ilvl w:val="0"/>
          <w:numId w:val="7"/>
        </w:numPr>
        <w:spacing w:after="120"/>
        <w:ind w:left="426" w:hanging="426"/>
        <w:jc w:val="both"/>
      </w:pPr>
      <w:r w:rsidRPr="00E57AA9">
        <w:rPr>
          <w:sz w:val="28"/>
          <w:szCs w:val="28"/>
        </w:rPr>
        <w:t xml:space="preserve">Wykonawca zobowiązany jest do zawiadomienia Zamawiającego </w:t>
      </w:r>
      <w:r w:rsidRPr="00E57AA9">
        <w:rPr>
          <w:sz w:val="28"/>
          <w:szCs w:val="28"/>
        </w:rPr>
        <w:br/>
        <w:t>o usunięciu wad/usterek przedmiotu umowy oraz do żądania wyznaczenia terminu na odbiór zakwestionowanych uprzednio robót.</w:t>
      </w:r>
    </w:p>
    <w:p w14:paraId="0BDFFF8E" w14:textId="77777777" w:rsidR="006E1581" w:rsidRPr="00FE38C2" w:rsidRDefault="006E1581">
      <w:pPr>
        <w:numPr>
          <w:ilvl w:val="0"/>
          <w:numId w:val="7"/>
        </w:numPr>
        <w:ind w:left="425" w:hanging="425"/>
        <w:jc w:val="both"/>
      </w:pPr>
      <w:r w:rsidRPr="00E57AA9">
        <w:rPr>
          <w:sz w:val="28"/>
          <w:szCs w:val="28"/>
        </w:rPr>
        <w:t xml:space="preserve">Zamawiający może podjąć decyzję o przerwaniu czynności odbioru przedmiotu umowy, jeżeli w czasie tych czynności ujawniono istnienie takich wad, które </w:t>
      </w:r>
      <w:bookmarkStart w:id="2" w:name="_Hlk29808712"/>
      <w:r w:rsidRPr="00E57AA9">
        <w:rPr>
          <w:sz w:val="28"/>
          <w:szCs w:val="28"/>
        </w:rPr>
        <w:t xml:space="preserve">uniemożliwiają uzyskanie pozwolenia na użytkowanie lub użytkowanie przedmiotu umowy zgodnie z projektem </w:t>
      </w:r>
      <w:bookmarkEnd w:id="2"/>
      <w:r w:rsidRPr="00E57AA9">
        <w:rPr>
          <w:sz w:val="28"/>
          <w:szCs w:val="28"/>
        </w:rPr>
        <w:t>– aż do czasu usunięcia tych wad.</w:t>
      </w:r>
    </w:p>
    <w:p w14:paraId="11C9352A" w14:textId="77777777" w:rsidR="00FE38C2" w:rsidRDefault="00FE38C2" w:rsidP="00FE38C2">
      <w:pPr>
        <w:jc w:val="both"/>
        <w:rPr>
          <w:sz w:val="28"/>
          <w:szCs w:val="28"/>
        </w:rPr>
      </w:pPr>
    </w:p>
    <w:p w14:paraId="52B92BA1" w14:textId="77777777" w:rsidR="00FE38C2" w:rsidRPr="00E57AA9" w:rsidRDefault="00FE38C2" w:rsidP="00FE38C2">
      <w:pPr>
        <w:jc w:val="both"/>
      </w:pPr>
    </w:p>
    <w:p w14:paraId="7447636E" w14:textId="59FBB835" w:rsidR="006E1581" w:rsidRPr="00E57AA9" w:rsidRDefault="006E1581">
      <w:pPr>
        <w:spacing w:after="120"/>
        <w:ind w:left="720" w:hanging="720"/>
        <w:jc w:val="center"/>
      </w:pPr>
      <w:r w:rsidRPr="00E57AA9">
        <w:rPr>
          <w:b/>
          <w:bCs/>
          <w:sz w:val="28"/>
          <w:szCs w:val="28"/>
        </w:rPr>
        <w:t xml:space="preserve">§ </w:t>
      </w:r>
      <w:r w:rsidR="00AA5EB2">
        <w:rPr>
          <w:b/>
          <w:bCs/>
          <w:sz w:val="28"/>
          <w:szCs w:val="28"/>
        </w:rPr>
        <w:t>1</w:t>
      </w:r>
      <w:r w:rsidR="00205387">
        <w:rPr>
          <w:b/>
          <w:bCs/>
          <w:sz w:val="28"/>
          <w:szCs w:val="28"/>
        </w:rPr>
        <w:t>5</w:t>
      </w:r>
    </w:p>
    <w:p w14:paraId="71BE7077" w14:textId="2EB775D2" w:rsidR="006E1581" w:rsidRPr="00205387" w:rsidRDefault="006E1581">
      <w:pPr>
        <w:numPr>
          <w:ilvl w:val="0"/>
          <w:numId w:val="3"/>
        </w:numPr>
        <w:tabs>
          <w:tab w:val="left" w:pos="0"/>
          <w:tab w:val="left" w:pos="426"/>
        </w:tabs>
        <w:spacing w:after="120"/>
        <w:ind w:left="426" w:hanging="426"/>
        <w:jc w:val="both"/>
      </w:pPr>
      <w:r w:rsidRPr="00E57AA9">
        <w:rPr>
          <w:sz w:val="28"/>
          <w:szCs w:val="28"/>
        </w:rPr>
        <w:t xml:space="preserve">Wykonawca udziela gwarancji jakości i rękojmi za wady na wykonany przedmiot umowy na okres </w:t>
      </w:r>
      <w:r w:rsidR="00FE38C2">
        <w:rPr>
          <w:b/>
          <w:bCs/>
          <w:sz w:val="28"/>
          <w:szCs w:val="28"/>
        </w:rPr>
        <w:t>36</w:t>
      </w:r>
      <w:r w:rsidRPr="00DA6532">
        <w:rPr>
          <w:b/>
          <w:bCs/>
          <w:i/>
          <w:iCs/>
          <w:sz w:val="28"/>
          <w:szCs w:val="28"/>
        </w:rPr>
        <w:t xml:space="preserve"> </w:t>
      </w:r>
      <w:r w:rsidRPr="00DA6532">
        <w:rPr>
          <w:b/>
          <w:bCs/>
          <w:sz w:val="28"/>
          <w:szCs w:val="28"/>
        </w:rPr>
        <w:t>miesięcy</w:t>
      </w:r>
      <w:r w:rsidRPr="00E57AA9">
        <w:rPr>
          <w:sz w:val="28"/>
          <w:szCs w:val="28"/>
        </w:rPr>
        <w:t xml:space="preserve"> od daty podpisania przez obie Strony bezusterkowego protokołu odbioru końcowego przedmiotu umowy.</w:t>
      </w:r>
      <w:r w:rsidR="00AD396C">
        <w:rPr>
          <w:sz w:val="28"/>
          <w:szCs w:val="28"/>
        </w:rPr>
        <w:t xml:space="preserve"> Uprawnienia z tytułu gwarancji Zamawiający może realizować niezależnie od uprawnień z tytułu rękojmi. </w:t>
      </w:r>
    </w:p>
    <w:p w14:paraId="1588D9E6" w14:textId="6ABB84AA" w:rsidR="00205387" w:rsidRPr="00E57AA9" w:rsidRDefault="00205387">
      <w:pPr>
        <w:numPr>
          <w:ilvl w:val="0"/>
          <w:numId w:val="3"/>
        </w:numPr>
        <w:tabs>
          <w:tab w:val="left" w:pos="0"/>
          <w:tab w:val="left" w:pos="426"/>
        </w:tabs>
        <w:spacing w:after="120"/>
        <w:ind w:left="426" w:hanging="426"/>
        <w:jc w:val="both"/>
      </w:pPr>
      <w:r>
        <w:rPr>
          <w:sz w:val="28"/>
          <w:szCs w:val="28"/>
        </w:rPr>
        <w:lastRenderedPageBreak/>
        <w:t xml:space="preserve">Wykonawca usunie stwierdzone usterki w terminie 30 dniu od dnia </w:t>
      </w:r>
      <w:r w:rsidR="00FE38C2">
        <w:rPr>
          <w:sz w:val="28"/>
          <w:szCs w:val="28"/>
        </w:rPr>
        <w:t xml:space="preserve">pisemnego </w:t>
      </w:r>
      <w:r>
        <w:rPr>
          <w:sz w:val="28"/>
          <w:szCs w:val="28"/>
        </w:rPr>
        <w:t>zgłoszenia przez Zamawiającego.</w:t>
      </w:r>
    </w:p>
    <w:p w14:paraId="6ABCBDC5" w14:textId="02822BFA" w:rsidR="006E1581" w:rsidRPr="00E57AA9" w:rsidRDefault="006E1581">
      <w:pPr>
        <w:numPr>
          <w:ilvl w:val="0"/>
          <w:numId w:val="3"/>
        </w:numPr>
        <w:tabs>
          <w:tab w:val="left" w:pos="0"/>
          <w:tab w:val="left" w:pos="426"/>
        </w:tabs>
        <w:ind w:left="425" w:hanging="425"/>
        <w:jc w:val="both"/>
      </w:pPr>
      <w:r w:rsidRPr="00E57AA9">
        <w:rPr>
          <w:sz w:val="28"/>
          <w:szCs w:val="28"/>
        </w:rPr>
        <w:t xml:space="preserve">W razie nienależytego wykonania robót gwarancyjnych Zamawiający będzie uprawniony do żądania zapłaty kar umownych na zasadach określonych </w:t>
      </w:r>
      <w:r w:rsidRPr="00E57AA9">
        <w:rPr>
          <w:sz w:val="28"/>
          <w:szCs w:val="28"/>
        </w:rPr>
        <w:br/>
        <w:t>w §1</w:t>
      </w:r>
      <w:r w:rsidR="00205387">
        <w:rPr>
          <w:sz w:val="28"/>
          <w:szCs w:val="28"/>
        </w:rPr>
        <w:t>3</w:t>
      </w:r>
      <w:r w:rsidRPr="00E57AA9">
        <w:rPr>
          <w:sz w:val="28"/>
          <w:szCs w:val="28"/>
        </w:rPr>
        <w:t xml:space="preserve"> ust. 1 pkt 2 umowy.</w:t>
      </w:r>
    </w:p>
    <w:p w14:paraId="1F25108C" w14:textId="4EE74240" w:rsidR="00AA3928" w:rsidRDefault="00AA3928">
      <w:pPr>
        <w:tabs>
          <w:tab w:val="left" w:pos="6120"/>
        </w:tabs>
        <w:spacing w:after="120"/>
        <w:ind w:left="200" w:hanging="180"/>
        <w:jc w:val="center"/>
        <w:rPr>
          <w:b/>
          <w:bCs/>
          <w:sz w:val="28"/>
          <w:szCs w:val="28"/>
        </w:rPr>
      </w:pPr>
    </w:p>
    <w:p w14:paraId="70DD9B34" w14:textId="7DBB450F" w:rsidR="006E1581" w:rsidRPr="00E57AA9" w:rsidRDefault="006E1581">
      <w:pPr>
        <w:tabs>
          <w:tab w:val="left" w:pos="6120"/>
        </w:tabs>
        <w:spacing w:after="120"/>
        <w:ind w:left="200" w:hanging="180"/>
        <w:jc w:val="center"/>
      </w:pPr>
      <w:r w:rsidRPr="00E57AA9">
        <w:rPr>
          <w:b/>
          <w:bCs/>
          <w:sz w:val="28"/>
          <w:szCs w:val="28"/>
        </w:rPr>
        <w:t xml:space="preserve">§ </w:t>
      </w:r>
      <w:r w:rsidR="00205387">
        <w:rPr>
          <w:b/>
          <w:bCs/>
          <w:sz w:val="28"/>
          <w:szCs w:val="28"/>
        </w:rPr>
        <w:t>16</w:t>
      </w:r>
    </w:p>
    <w:p w14:paraId="00980A5D" w14:textId="77777777" w:rsidR="006E1581" w:rsidRPr="00E57AA9" w:rsidRDefault="006E1581">
      <w:pPr>
        <w:numPr>
          <w:ilvl w:val="0"/>
          <w:numId w:val="4"/>
        </w:numPr>
        <w:spacing w:after="60"/>
        <w:ind w:left="425" w:hanging="425"/>
        <w:jc w:val="both"/>
      </w:pPr>
      <w:r w:rsidRPr="00E57AA9">
        <w:rPr>
          <w:sz w:val="28"/>
          <w:szCs w:val="28"/>
        </w:rPr>
        <w:t>Stronom przysługuje prawo odstąpienia od umowy w następujących sytuacjach:</w:t>
      </w:r>
    </w:p>
    <w:p w14:paraId="63D2379F" w14:textId="77777777" w:rsidR="006E1581" w:rsidRPr="00E57AA9" w:rsidRDefault="006E1581" w:rsidP="00A27F4E">
      <w:pPr>
        <w:numPr>
          <w:ilvl w:val="0"/>
          <w:numId w:val="29"/>
        </w:numPr>
        <w:tabs>
          <w:tab w:val="left" w:pos="851"/>
        </w:tabs>
        <w:spacing w:after="60"/>
        <w:ind w:left="850" w:hanging="425"/>
        <w:jc w:val="both"/>
      </w:pPr>
      <w:r w:rsidRPr="00E57AA9">
        <w:rPr>
          <w:sz w:val="28"/>
          <w:szCs w:val="28"/>
        </w:rPr>
        <w:t>Zamawiającemu przysługuje prawo do odstąpienia od umowy:</w:t>
      </w:r>
    </w:p>
    <w:p w14:paraId="12ACC48E" w14:textId="77777777" w:rsidR="006E1581" w:rsidRPr="00E57AA9" w:rsidRDefault="006E1581">
      <w:pPr>
        <w:numPr>
          <w:ilvl w:val="0"/>
          <w:numId w:val="2"/>
        </w:numPr>
        <w:tabs>
          <w:tab w:val="left" w:pos="1276"/>
        </w:tabs>
        <w:spacing w:after="60"/>
        <w:ind w:left="1276" w:hanging="425"/>
        <w:jc w:val="both"/>
      </w:pPr>
      <w:r w:rsidRPr="00E57AA9">
        <w:rPr>
          <w:sz w:val="28"/>
          <w:szCs w:val="28"/>
        </w:rPr>
        <w:t>w razie wystąpienia istotnej zmiany okoliczności powodującej, że wykonanie umowy nie leży w interesie publicznym, czego nie można było przewidzieć w chwili zawarcia umowy; odstąpienie od umowy w tym wypadku może nastąpić w terminie 30 dni od powzięcia przez Zamawiającego wiadomości o powyższych okolicznościach;</w:t>
      </w:r>
    </w:p>
    <w:p w14:paraId="08FD28D9" w14:textId="77777777" w:rsidR="006E1581" w:rsidRPr="00E57AA9" w:rsidRDefault="006E1581">
      <w:pPr>
        <w:numPr>
          <w:ilvl w:val="0"/>
          <w:numId w:val="2"/>
        </w:numPr>
        <w:tabs>
          <w:tab w:val="left" w:pos="1276"/>
        </w:tabs>
        <w:spacing w:after="60"/>
        <w:ind w:left="1276" w:hanging="425"/>
        <w:jc w:val="both"/>
      </w:pPr>
      <w:r w:rsidRPr="00E57AA9">
        <w:rPr>
          <w:sz w:val="28"/>
          <w:szCs w:val="28"/>
        </w:rPr>
        <w:t>w razie rozpoczęcia likwidacji przedsiębiorstwa Wykonawcy;</w:t>
      </w:r>
    </w:p>
    <w:p w14:paraId="7314B537" w14:textId="73669DC5" w:rsidR="006E1581" w:rsidRPr="00E57AA9" w:rsidRDefault="006E1581">
      <w:pPr>
        <w:numPr>
          <w:ilvl w:val="0"/>
          <w:numId w:val="2"/>
        </w:numPr>
        <w:tabs>
          <w:tab w:val="left" w:pos="1276"/>
        </w:tabs>
        <w:spacing w:after="60"/>
        <w:ind w:left="1276" w:hanging="425"/>
        <w:jc w:val="both"/>
      </w:pPr>
      <w:r w:rsidRPr="00E57AA9">
        <w:rPr>
          <w:sz w:val="28"/>
          <w:szCs w:val="28"/>
        </w:rPr>
        <w:t>w razie zajęcia majątku Wykonawcy</w:t>
      </w:r>
      <w:r w:rsidR="004C619F">
        <w:rPr>
          <w:sz w:val="28"/>
          <w:szCs w:val="28"/>
        </w:rPr>
        <w:t xml:space="preserve"> przez organy e</w:t>
      </w:r>
      <w:r w:rsidR="00EE7B02">
        <w:rPr>
          <w:sz w:val="28"/>
          <w:szCs w:val="28"/>
        </w:rPr>
        <w:t>gz</w:t>
      </w:r>
      <w:r w:rsidR="004C619F">
        <w:rPr>
          <w:sz w:val="28"/>
          <w:szCs w:val="28"/>
        </w:rPr>
        <w:t>ekucyjne</w:t>
      </w:r>
      <w:r w:rsidRPr="00E57AA9">
        <w:rPr>
          <w:sz w:val="28"/>
          <w:szCs w:val="28"/>
        </w:rPr>
        <w:t>;</w:t>
      </w:r>
    </w:p>
    <w:p w14:paraId="18D716F4" w14:textId="77777777" w:rsidR="006E1581" w:rsidRPr="00E57AA9" w:rsidRDefault="006E1581">
      <w:pPr>
        <w:numPr>
          <w:ilvl w:val="0"/>
          <w:numId w:val="2"/>
        </w:numPr>
        <w:tabs>
          <w:tab w:val="left" w:pos="1276"/>
        </w:tabs>
        <w:spacing w:after="60"/>
        <w:ind w:left="1276" w:hanging="425"/>
        <w:jc w:val="both"/>
      </w:pPr>
      <w:r w:rsidRPr="00E57AA9">
        <w:rPr>
          <w:sz w:val="28"/>
          <w:szCs w:val="28"/>
        </w:rPr>
        <w:t xml:space="preserve">w razie nierozpoczęcia przez Wykonawcę robót w terminie </w:t>
      </w:r>
      <w:r w:rsidRPr="00E57AA9">
        <w:rPr>
          <w:sz w:val="28"/>
          <w:szCs w:val="28"/>
        </w:rPr>
        <w:br/>
        <w:t>1 tygodnia od dnia przekazania Wykonawcy terenu budowy lub jeżeli Wykonawca nie kontynuuje robót pomimo wezwania przez Zamawiającego na piśmie;</w:t>
      </w:r>
    </w:p>
    <w:p w14:paraId="033E5E4A" w14:textId="4057673B" w:rsidR="006E1581" w:rsidRPr="00E57AA9" w:rsidRDefault="006E1581" w:rsidP="00DA6532">
      <w:pPr>
        <w:numPr>
          <w:ilvl w:val="0"/>
          <w:numId w:val="2"/>
        </w:numPr>
        <w:tabs>
          <w:tab w:val="left" w:pos="1276"/>
        </w:tabs>
        <w:spacing w:after="60"/>
        <w:ind w:left="1276" w:hanging="425"/>
        <w:jc w:val="both"/>
      </w:pPr>
      <w:r w:rsidRPr="00E57AA9">
        <w:rPr>
          <w:sz w:val="28"/>
          <w:szCs w:val="28"/>
        </w:rPr>
        <w:t>w razie przerwania realizacji robót przez Wykonawcę, jeżeli  przerwa ta trwa dłużej niż 1 tydzień;</w:t>
      </w:r>
    </w:p>
    <w:p w14:paraId="6D5BB711" w14:textId="7B66CF1B" w:rsidR="006E1581" w:rsidRPr="00E57AA9" w:rsidRDefault="006E1581">
      <w:pPr>
        <w:numPr>
          <w:ilvl w:val="0"/>
          <w:numId w:val="2"/>
        </w:numPr>
        <w:tabs>
          <w:tab w:val="left" w:pos="1276"/>
        </w:tabs>
        <w:spacing w:after="120"/>
        <w:ind w:left="1276" w:hanging="425"/>
        <w:jc w:val="both"/>
      </w:pPr>
      <w:r w:rsidRPr="00E57AA9">
        <w:rPr>
          <w:sz w:val="28"/>
          <w:szCs w:val="28"/>
        </w:rPr>
        <w:t>w przypadku, gdy stwierdzone w trakcie odbioru przedmiotu umowy wady uniemożliwiają użytkowanie przedmiotu umowy zgodnie z</w:t>
      </w:r>
      <w:r w:rsidR="00AA5EB2">
        <w:rPr>
          <w:sz w:val="28"/>
          <w:szCs w:val="28"/>
        </w:rPr>
        <w:t> </w:t>
      </w:r>
      <w:r w:rsidRPr="00E57AA9">
        <w:rPr>
          <w:sz w:val="28"/>
          <w:szCs w:val="28"/>
        </w:rPr>
        <w:t>projektem</w:t>
      </w:r>
      <w:r w:rsidR="00205387">
        <w:rPr>
          <w:sz w:val="28"/>
          <w:szCs w:val="28"/>
        </w:rPr>
        <w:t>;</w:t>
      </w:r>
    </w:p>
    <w:p w14:paraId="728AE8F4" w14:textId="77777777" w:rsidR="006E1581" w:rsidRPr="00E57AA9" w:rsidRDefault="006E1581" w:rsidP="00A27F4E">
      <w:pPr>
        <w:numPr>
          <w:ilvl w:val="0"/>
          <w:numId w:val="29"/>
        </w:numPr>
        <w:tabs>
          <w:tab w:val="left" w:pos="851"/>
          <w:tab w:val="left" w:pos="1276"/>
        </w:tabs>
        <w:spacing w:after="60"/>
        <w:ind w:left="782" w:hanging="357"/>
        <w:jc w:val="both"/>
      </w:pPr>
      <w:r w:rsidRPr="00E57AA9">
        <w:rPr>
          <w:sz w:val="28"/>
          <w:szCs w:val="28"/>
        </w:rPr>
        <w:t xml:space="preserve"> Wykonawcy przysługuje prawo odstąpienia od umowy jeżeli:</w:t>
      </w:r>
    </w:p>
    <w:p w14:paraId="5617DA7E" w14:textId="77777777" w:rsidR="006E1581" w:rsidRPr="00E57AA9" w:rsidRDefault="006E1581" w:rsidP="00A27F4E">
      <w:pPr>
        <w:numPr>
          <w:ilvl w:val="0"/>
          <w:numId w:val="31"/>
        </w:numPr>
        <w:tabs>
          <w:tab w:val="left" w:pos="1276"/>
        </w:tabs>
        <w:spacing w:after="60"/>
        <w:ind w:left="1276" w:hanging="425"/>
        <w:jc w:val="both"/>
      </w:pPr>
      <w:r w:rsidRPr="00E57AA9">
        <w:rPr>
          <w:sz w:val="28"/>
          <w:szCs w:val="28"/>
        </w:rPr>
        <w:t>Zamawiający odmawia bez uzasadnionej przyczyny odbioru przedmiotu umowy;</w:t>
      </w:r>
    </w:p>
    <w:p w14:paraId="6C25E55E" w14:textId="77777777" w:rsidR="006E1581" w:rsidRPr="00E57AA9" w:rsidRDefault="006E1581" w:rsidP="00A27F4E">
      <w:pPr>
        <w:numPr>
          <w:ilvl w:val="0"/>
          <w:numId w:val="31"/>
        </w:numPr>
        <w:tabs>
          <w:tab w:val="left" w:pos="1276"/>
        </w:tabs>
        <w:spacing w:after="120"/>
        <w:ind w:left="1276" w:hanging="425"/>
        <w:jc w:val="both"/>
      </w:pPr>
      <w:r w:rsidRPr="00E57AA9">
        <w:rPr>
          <w:sz w:val="28"/>
          <w:szCs w:val="28"/>
        </w:rPr>
        <w:t>Zamawiający zawiadomi Wykonawcę, iż wobec zaistnienia uprzednio nieprzewidzianych okoliczności, nie będzie mógł spełnić zobowiązań wobec Wykonawcy wynikających z niniejszej umowy.</w:t>
      </w:r>
    </w:p>
    <w:p w14:paraId="04DD3FF0" w14:textId="77777777" w:rsidR="006E1581" w:rsidRPr="00E57AA9" w:rsidRDefault="006E1581">
      <w:pPr>
        <w:numPr>
          <w:ilvl w:val="0"/>
          <w:numId w:val="4"/>
        </w:numPr>
        <w:spacing w:after="120"/>
        <w:ind w:left="426" w:hanging="426"/>
        <w:jc w:val="both"/>
      </w:pPr>
      <w:r w:rsidRPr="00E57AA9">
        <w:rPr>
          <w:sz w:val="28"/>
          <w:szCs w:val="28"/>
        </w:rPr>
        <w:t>Odstąpienie od umowy powinno nastąpić w formie pisemnej pod rygorem nieważności takiego oświadczenia i powinno zawierać uzasadnienie. Strona może wykonać prawo odstąpienia od umowy w całości lub części do chwili podpisania protokołu odbioru końcowego przedmiotu umowy, w terminie 30 dni od dnia powzięcia wiadomości o wystąpieniu którejkolwiek z okoliczności uzasadniających odstąpienie od umowy, zgodnie z ust. 1 pkt 1 i pkt 2 niniejszego paragrafu.</w:t>
      </w:r>
    </w:p>
    <w:p w14:paraId="36EA862C" w14:textId="77777777" w:rsidR="006E1581" w:rsidRPr="00E57AA9" w:rsidRDefault="006E1581">
      <w:pPr>
        <w:numPr>
          <w:ilvl w:val="0"/>
          <w:numId w:val="4"/>
        </w:numPr>
        <w:spacing w:after="60"/>
        <w:ind w:left="425" w:hanging="425"/>
        <w:jc w:val="both"/>
      </w:pPr>
      <w:r w:rsidRPr="00E57AA9">
        <w:rPr>
          <w:sz w:val="28"/>
          <w:szCs w:val="28"/>
        </w:rPr>
        <w:lastRenderedPageBreak/>
        <w:t>W wypadku odstąpienia od umowy Wykonawcę oraz Zamawiającego obciążają następujące obowiązki szczegółowe:</w:t>
      </w:r>
    </w:p>
    <w:p w14:paraId="5E2A115C" w14:textId="77777777" w:rsidR="006E1581" w:rsidRPr="00E57AA9" w:rsidRDefault="006E1581" w:rsidP="00A27F4E">
      <w:pPr>
        <w:numPr>
          <w:ilvl w:val="0"/>
          <w:numId w:val="22"/>
        </w:numPr>
        <w:tabs>
          <w:tab w:val="left" w:pos="851"/>
        </w:tabs>
        <w:spacing w:after="60"/>
        <w:ind w:left="850" w:hanging="425"/>
        <w:jc w:val="both"/>
      </w:pPr>
      <w:r w:rsidRPr="00E57AA9">
        <w:rPr>
          <w:sz w:val="28"/>
          <w:szCs w:val="28"/>
        </w:rPr>
        <w:t>w terminie 7 dni od daty odstąpienia od umowy Wykonawca przy udziale Zamawiającego sporządzi szczegółowy protokół inwentaryzacji robót w toku według stanu na dzień odstąpienia;</w:t>
      </w:r>
    </w:p>
    <w:p w14:paraId="0EE8EC4A" w14:textId="77777777" w:rsidR="006E1581" w:rsidRPr="00E57AA9" w:rsidRDefault="006E1581" w:rsidP="00A27F4E">
      <w:pPr>
        <w:numPr>
          <w:ilvl w:val="0"/>
          <w:numId w:val="22"/>
        </w:numPr>
        <w:tabs>
          <w:tab w:val="left" w:pos="851"/>
        </w:tabs>
        <w:spacing w:after="60"/>
        <w:ind w:left="850" w:hanging="425"/>
        <w:jc w:val="both"/>
      </w:pPr>
      <w:r w:rsidRPr="00E57AA9">
        <w:rPr>
          <w:sz w:val="28"/>
          <w:szCs w:val="28"/>
        </w:rPr>
        <w:t>Wykonawca zabezpieczy przerwane roboty w zakresie obustronnie uzgodnionym na koszt Strony odpowiedzialnej za odstąpienie od umowy;</w:t>
      </w:r>
    </w:p>
    <w:p w14:paraId="18BD7BA6" w14:textId="77777777" w:rsidR="006E1581" w:rsidRPr="00E57AA9" w:rsidRDefault="006E1581" w:rsidP="00A27F4E">
      <w:pPr>
        <w:numPr>
          <w:ilvl w:val="0"/>
          <w:numId w:val="22"/>
        </w:numPr>
        <w:tabs>
          <w:tab w:val="left" w:pos="851"/>
        </w:tabs>
        <w:spacing w:after="60"/>
        <w:ind w:left="850" w:hanging="425"/>
        <w:jc w:val="both"/>
      </w:pPr>
      <w:r w:rsidRPr="00E57AA9">
        <w:rPr>
          <w:sz w:val="28"/>
          <w:szCs w:val="28"/>
        </w:rPr>
        <w:t xml:space="preserve">Wykonawca sporządzi wykaz tych materiałów, konstrukcji lub urządzeń, które nie mogą być wykorzystane przez Wykonawcę do realizacji innych robót nieobjętych niniejszą umową, jeżeli odstąpienie nastąpiło </w:t>
      </w:r>
      <w:r w:rsidRPr="00E57AA9">
        <w:rPr>
          <w:sz w:val="28"/>
          <w:szCs w:val="28"/>
        </w:rPr>
        <w:br/>
        <w:t>z przyczyn niezależnych od niego;</w:t>
      </w:r>
    </w:p>
    <w:p w14:paraId="383D3B97" w14:textId="77777777" w:rsidR="006E1581" w:rsidRPr="00E57AA9" w:rsidRDefault="006E1581" w:rsidP="00A27F4E">
      <w:pPr>
        <w:numPr>
          <w:ilvl w:val="0"/>
          <w:numId w:val="22"/>
        </w:numPr>
        <w:tabs>
          <w:tab w:val="left" w:pos="851"/>
        </w:tabs>
        <w:spacing w:after="60"/>
        <w:ind w:left="850" w:hanging="425"/>
        <w:jc w:val="both"/>
      </w:pPr>
      <w:r w:rsidRPr="00E57AA9">
        <w:rPr>
          <w:sz w:val="28"/>
          <w:szCs w:val="28"/>
        </w:rPr>
        <w:t>Wykonawca zgłosi do dokonania odbioru przez Zamawiającego roboty przerwane oraz roboty zabezpieczające, jeżeli odstąpienie od umowy nastąpiło z przyczyn, za które Wykonawca odpowiedzialności nie ponosi oraz niezwłocznie, a najpóźniej w terminie 30 dni od dnia odstąpienia usunie z terenu budowy urządzenia zaplecza budowy przez niego dostarczone lub wzniesione.</w:t>
      </w:r>
    </w:p>
    <w:p w14:paraId="2023D0BF" w14:textId="77777777" w:rsidR="006E1581" w:rsidRPr="00E57AA9" w:rsidRDefault="006E1581">
      <w:pPr>
        <w:pStyle w:val="Akapitzlist"/>
        <w:numPr>
          <w:ilvl w:val="0"/>
          <w:numId w:val="4"/>
        </w:numPr>
        <w:ind w:left="357" w:hanging="357"/>
        <w:jc w:val="both"/>
      </w:pPr>
      <w:r w:rsidRPr="00E57AA9">
        <w:rPr>
          <w:sz w:val="28"/>
          <w:szCs w:val="28"/>
        </w:rPr>
        <w:t>W razie odstąpienia od umowy Zamawiający zobowiązany jest do protokolarnego przejęcia od Wykonawcy pod swój dozór terenu budowy.</w:t>
      </w:r>
    </w:p>
    <w:p w14:paraId="190BEE67" w14:textId="77777777" w:rsidR="006E1581" w:rsidRPr="00D30DD9" w:rsidRDefault="006E1581">
      <w:pPr>
        <w:pStyle w:val="Akapitzlist"/>
        <w:numPr>
          <w:ilvl w:val="0"/>
          <w:numId w:val="4"/>
        </w:numPr>
        <w:ind w:left="357" w:hanging="357"/>
        <w:jc w:val="both"/>
      </w:pPr>
      <w:r w:rsidRPr="00E57AA9">
        <w:rPr>
          <w:sz w:val="28"/>
          <w:szCs w:val="28"/>
        </w:rPr>
        <w:t xml:space="preserve">W przypadku odstąpienia od umowy Wykonawca może żądać jedynie wynagrodzenia należnego za wykonanie części przedmiotu umowy. </w:t>
      </w:r>
    </w:p>
    <w:p w14:paraId="2F270EDF" w14:textId="77777777" w:rsidR="00DA6532" w:rsidRDefault="00DA6532">
      <w:pPr>
        <w:spacing w:after="120"/>
        <w:jc w:val="center"/>
        <w:rPr>
          <w:b/>
          <w:bCs/>
          <w:sz w:val="28"/>
          <w:szCs w:val="28"/>
        </w:rPr>
      </w:pPr>
    </w:p>
    <w:p w14:paraId="220F2BF4" w14:textId="157C8D56" w:rsidR="00D51CF6" w:rsidRPr="00DA6532" w:rsidRDefault="009D0A06" w:rsidP="00DA6532">
      <w:pPr>
        <w:spacing w:after="120"/>
        <w:jc w:val="center"/>
      </w:pPr>
      <w:r w:rsidRPr="00E57AA9">
        <w:rPr>
          <w:b/>
          <w:bCs/>
          <w:sz w:val="28"/>
          <w:szCs w:val="28"/>
        </w:rPr>
        <w:t>§</w:t>
      </w:r>
      <w:r w:rsidR="006E1581" w:rsidRPr="00E57AA9">
        <w:rPr>
          <w:b/>
          <w:bCs/>
          <w:sz w:val="28"/>
          <w:szCs w:val="28"/>
        </w:rPr>
        <w:t xml:space="preserve"> </w:t>
      </w:r>
      <w:r w:rsidR="00205387">
        <w:rPr>
          <w:b/>
          <w:bCs/>
          <w:sz w:val="28"/>
          <w:szCs w:val="28"/>
        </w:rPr>
        <w:t>17</w:t>
      </w:r>
    </w:p>
    <w:p w14:paraId="33E35F07" w14:textId="77777777" w:rsidR="00D51CF6" w:rsidRPr="00D56EAB" w:rsidRDefault="00D51CF6" w:rsidP="00A27F4E">
      <w:pPr>
        <w:widowControl w:val="0"/>
        <w:numPr>
          <w:ilvl w:val="0"/>
          <w:numId w:val="39"/>
        </w:numPr>
        <w:autoSpaceDE w:val="0"/>
        <w:spacing w:line="276" w:lineRule="auto"/>
        <w:jc w:val="both"/>
        <w:rPr>
          <w:sz w:val="28"/>
          <w:szCs w:val="28"/>
          <w:lang w:eastAsia="pl-PL"/>
        </w:rPr>
      </w:pPr>
      <w:r w:rsidRPr="00D56EAB">
        <w:rPr>
          <w:sz w:val="28"/>
          <w:szCs w:val="28"/>
          <w:lang w:eastAsia="pl-PL"/>
        </w:rPr>
        <w:t>Strony zobowiązują się zachować w tajemnicy wszelkie informacje na temat drugiej Strony, w szczególności na temat prowadzonej przez nią działalności oraz metod działania, jej pracowników i współpracowników, klientów oraz wszelkich innych informacji pozyskanych w związku z realizacją tej Umowy, których ujawnienie mogłoby narazić tę Stronę na szkodę i zobowiązują się działać zgodnie z obowiązującą ustawą z dnia 10 maja 2018 r. o ochronie danych osobowych (Dz. U. z 2019 r., poz. 1781) oraz Rozporządzeniem Parlamentu Europejskiego i Rady (UE) 2016/679 w sprawie ochrony osób fizycznych w związku z przetwarzaniem danych osobowych i w sprawie swobodnego przepływu takich danych oraz uchylenia dyrektywy 95/46/WE, zwanym dalej: RODO.</w:t>
      </w:r>
    </w:p>
    <w:p w14:paraId="34C169FC" w14:textId="77777777" w:rsidR="00D51CF6" w:rsidRPr="00D56EAB" w:rsidRDefault="00D51CF6" w:rsidP="00A27F4E">
      <w:pPr>
        <w:widowControl w:val="0"/>
        <w:numPr>
          <w:ilvl w:val="0"/>
          <w:numId w:val="39"/>
        </w:numPr>
        <w:autoSpaceDE w:val="0"/>
        <w:spacing w:line="276" w:lineRule="auto"/>
        <w:jc w:val="both"/>
        <w:rPr>
          <w:sz w:val="28"/>
          <w:szCs w:val="28"/>
          <w:lang w:eastAsia="pl-PL"/>
        </w:rPr>
      </w:pPr>
      <w:r w:rsidRPr="00D56EAB">
        <w:rPr>
          <w:sz w:val="28"/>
          <w:szCs w:val="28"/>
          <w:lang w:eastAsia="pl-PL"/>
        </w:rPr>
        <w:t>Za działania Strony w przypadkach, o których mowa w ust. 1 powyżej, uważać się będzie działania wszystkich osób związanych z działalnością tej Strony na podstawie Umowy o pracę, powołania lub Umowy cywilnoprawnej, jak również innych podmiotów, które otrzymały takie informacje w związku z łączącymi je ze Stroną kontaktami, w tym zwłaszcza handlowymi.</w:t>
      </w:r>
    </w:p>
    <w:p w14:paraId="7B0BA53C" w14:textId="77777777" w:rsidR="00D51CF6" w:rsidRPr="00D56EAB" w:rsidRDefault="00D51CF6" w:rsidP="00A27F4E">
      <w:pPr>
        <w:widowControl w:val="0"/>
        <w:numPr>
          <w:ilvl w:val="0"/>
          <w:numId w:val="39"/>
        </w:numPr>
        <w:autoSpaceDE w:val="0"/>
        <w:spacing w:line="276" w:lineRule="auto"/>
        <w:jc w:val="both"/>
        <w:rPr>
          <w:sz w:val="28"/>
          <w:szCs w:val="28"/>
          <w:lang w:eastAsia="pl-PL"/>
        </w:rPr>
      </w:pPr>
      <w:r w:rsidRPr="00D56EAB">
        <w:rPr>
          <w:sz w:val="28"/>
          <w:szCs w:val="28"/>
          <w:lang w:eastAsia="pl-PL"/>
        </w:rPr>
        <w:lastRenderedPageBreak/>
        <w:t>Strona odpowiada za naruszenia osób określonych powyżej, jak za swoje własne działania i zaniechania.</w:t>
      </w:r>
    </w:p>
    <w:p w14:paraId="08CEF3F3" w14:textId="77777777" w:rsidR="00D51CF6" w:rsidRPr="00D56EAB" w:rsidRDefault="00D51CF6" w:rsidP="00A27F4E">
      <w:pPr>
        <w:widowControl w:val="0"/>
        <w:numPr>
          <w:ilvl w:val="0"/>
          <w:numId w:val="39"/>
        </w:numPr>
        <w:autoSpaceDE w:val="0"/>
        <w:spacing w:line="276" w:lineRule="auto"/>
        <w:jc w:val="both"/>
        <w:rPr>
          <w:sz w:val="28"/>
          <w:szCs w:val="28"/>
          <w:lang w:eastAsia="pl-PL"/>
        </w:rPr>
      </w:pPr>
      <w:r w:rsidRPr="00D56EAB">
        <w:rPr>
          <w:sz w:val="28"/>
          <w:szCs w:val="28"/>
          <w:lang w:eastAsia="pl-PL"/>
        </w:rPr>
        <w:t>Niniejsza klauzula poufności wiąże Strony także po rozwiązaniu Umowy – bezterminowo. Obowiązek dochowania poufności nie dotyczy przypadków, w których ujawnienie danych następuje w wykonaniu obowiązku wynikającego z przepisów powszechnie obowiązującego prawa.</w:t>
      </w:r>
    </w:p>
    <w:p w14:paraId="06715C37" w14:textId="77777777" w:rsidR="00D51CF6" w:rsidRPr="00D56EAB" w:rsidRDefault="00D51CF6" w:rsidP="00A27F4E">
      <w:pPr>
        <w:widowControl w:val="0"/>
        <w:numPr>
          <w:ilvl w:val="0"/>
          <w:numId w:val="39"/>
        </w:numPr>
        <w:autoSpaceDE w:val="0"/>
        <w:spacing w:line="276" w:lineRule="auto"/>
        <w:jc w:val="both"/>
        <w:rPr>
          <w:sz w:val="28"/>
          <w:szCs w:val="28"/>
          <w:lang w:eastAsia="pl-PL"/>
        </w:rPr>
      </w:pPr>
      <w:r w:rsidRPr="00D56EAB">
        <w:rPr>
          <w:sz w:val="28"/>
          <w:szCs w:val="28"/>
          <w:lang w:eastAsia="pl-PL"/>
        </w:rPr>
        <w:t>Strona, która w wyniku naruszenia postanowień niniejszego paragrafu poniesie stratę, będzie uprawniona do dochodzenia odszkodowania za straty bezpośrednie i pośrednie wynikające z takiego naruszenia.</w:t>
      </w:r>
    </w:p>
    <w:p w14:paraId="45EB6087" w14:textId="77777777" w:rsidR="00D51CF6" w:rsidRPr="00D56EAB" w:rsidRDefault="00D51CF6" w:rsidP="00D51CF6">
      <w:pPr>
        <w:widowControl w:val="0"/>
        <w:spacing w:after="120"/>
        <w:jc w:val="center"/>
        <w:rPr>
          <w:rFonts w:eastAsia="Calibri"/>
          <w:b/>
          <w:bCs/>
          <w:sz w:val="28"/>
          <w:szCs w:val="28"/>
          <w:lang w:eastAsia="ar-SA"/>
        </w:rPr>
      </w:pPr>
    </w:p>
    <w:p w14:paraId="71E2FDDF" w14:textId="26BEE4ED" w:rsidR="00D51CF6" w:rsidRPr="00D56EAB" w:rsidRDefault="00D51CF6" w:rsidP="00D51CF6">
      <w:pPr>
        <w:widowControl w:val="0"/>
        <w:spacing w:after="120"/>
        <w:jc w:val="center"/>
        <w:rPr>
          <w:rFonts w:eastAsia="Calibri"/>
          <w:b/>
          <w:bCs/>
          <w:sz w:val="28"/>
          <w:szCs w:val="28"/>
          <w:lang w:eastAsia="ar-SA"/>
        </w:rPr>
      </w:pPr>
      <w:r w:rsidRPr="00D56EAB">
        <w:rPr>
          <w:rFonts w:eastAsia="Calibri"/>
          <w:b/>
          <w:bCs/>
          <w:sz w:val="28"/>
          <w:szCs w:val="28"/>
          <w:lang w:eastAsia="ar-SA"/>
        </w:rPr>
        <w:t xml:space="preserve">§ </w:t>
      </w:r>
      <w:r w:rsidR="00205387">
        <w:rPr>
          <w:rFonts w:eastAsia="Calibri"/>
          <w:b/>
          <w:bCs/>
          <w:sz w:val="28"/>
          <w:szCs w:val="28"/>
          <w:lang w:eastAsia="ar-SA"/>
        </w:rPr>
        <w:t>18</w:t>
      </w:r>
    </w:p>
    <w:p w14:paraId="2C324441" w14:textId="77777777" w:rsidR="00D51CF6" w:rsidRPr="00D56EAB" w:rsidRDefault="00D51CF6" w:rsidP="00A27F4E">
      <w:pPr>
        <w:widowControl w:val="0"/>
        <w:numPr>
          <w:ilvl w:val="0"/>
          <w:numId w:val="40"/>
        </w:numPr>
        <w:autoSpaceDE w:val="0"/>
        <w:spacing w:line="276" w:lineRule="auto"/>
        <w:jc w:val="both"/>
        <w:rPr>
          <w:sz w:val="28"/>
          <w:szCs w:val="28"/>
          <w:lang w:eastAsia="pl-PL"/>
        </w:rPr>
      </w:pPr>
      <w:r w:rsidRPr="00D56EAB">
        <w:rPr>
          <w:sz w:val="28"/>
          <w:szCs w:val="28"/>
          <w:lang w:eastAsia="pl-PL"/>
        </w:rPr>
        <w:t>W odniesieniu do Dyrektywy Parlamentu Europejskiego i Rady (UE) 2019/1937 z dnia 23 października 2019 roku w sprawie ochrony osób zgłaszających naruszenia prawa Unii, Wykonawca, który zatrudnia powyżej 250 osób, zobowiązuje się do:</w:t>
      </w:r>
    </w:p>
    <w:p w14:paraId="1F714F5A" w14:textId="77777777" w:rsidR="00D51CF6" w:rsidRPr="00D56EAB" w:rsidRDefault="00D51CF6" w:rsidP="00D51CF6">
      <w:pPr>
        <w:widowControl w:val="0"/>
        <w:autoSpaceDE w:val="0"/>
        <w:spacing w:before="240" w:line="276" w:lineRule="auto"/>
        <w:ind w:left="426"/>
        <w:jc w:val="both"/>
        <w:rPr>
          <w:sz w:val="28"/>
          <w:szCs w:val="28"/>
          <w:lang w:eastAsia="pl-PL"/>
        </w:rPr>
      </w:pPr>
      <w:r w:rsidRPr="00D56EAB">
        <w:rPr>
          <w:sz w:val="28"/>
          <w:szCs w:val="28"/>
          <w:lang w:eastAsia="pl-PL"/>
        </w:rPr>
        <w:t>1)</w:t>
      </w:r>
      <w:r w:rsidRPr="00D56EAB">
        <w:rPr>
          <w:sz w:val="28"/>
          <w:szCs w:val="28"/>
          <w:lang w:eastAsia="pl-PL"/>
        </w:rPr>
        <w:tab/>
        <w:t>dostarczenia na każde pisemne żądanie Zamawiającego pisemnego  oświadczenia, iż realizowane zamówienie nie ma związku z żądaniem, wymaganiem ani przyjmowaniem żadnych korzyści finansowych lub zachowań noszących znamiona łapówki lub przekupstwa,</w:t>
      </w:r>
    </w:p>
    <w:p w14:paraId="58FDEC16" w14:textId="77777777" w:rsidR="00D51CF6" w:rsidRPr="00D56EAB" w:rsidRDefault="00D51CF6" w:rsidP="00D51CF6">
      <w:pPr>
        <w:widowControl w:val="0"/>
        <w:autoSpaceDE w:val="0"/>
        <w:spacing w:before="240" w:line="276" w:lineRule="auto"/>
        <w:ind w:left="426"/>
        <w:jc w:val="both"/>
        <w:rPr>
          <w:sz w:val="28"/>
          <w:szCs w:val="28"/>
          <w:lang w:eastAsia="pl-PL"/>
        </w:rPr>
      </w:pPr>
      <w:r w:rsidRPr="00D56EAB">
        <w:rPr>
          <w:sz w:val="28"/>
          <w:szCs w:val="28"/>
          <w:lang w:eastAsia="pl-PL"/>
        </w:rPr>
        <w:t>2)</w:t>
      </w:r>
      <w:r w:rsidRPr="00D56EAB">
        <w:rPr>
          <w:sz w:val="28"/>
          <w:szCs w:val="28"/>
          <w:lang w:eastAsia="pl-PL"/>
        </w:rPr>
        <w:tab/>
        <w:t>posiadania procedury postępowania wobec osób zgłaszających nadużycia w związku z realizacją zamówienia.</w:t>
      </w:r>
    </w:p>
    <w:p w14:paraId="2056F145" w14:textId="77777777" w:rsidR="00D51CF6" w:rsidRPr="00D56EAB" w:rsidRDefault="00D51CF6" w:rsidP="00D51CF6">
      <w:pPr>
        <w:widowControl w:val="0"/>
        <w:autoSpaceDE w:val="0"/>
        <w:spacing w:line="276" w:lineRule="auto"/>
        <w:ind w:left="426" w:hanging="426"/>
        <w:jc w:val="both"/>
        <w:rPr>
          <w:sz w:val="28"/>
          <w:szCs w:val="28"/>
          <w:lang w:eastAsia="pl-PL"/>
        </w:rPr>
      </w:pPr>
      <w:r w:rsidRPr="00D56EAB">
        <w:rPr>
          <w:sz w:val="28"/>
          <w:szCs w:val="28"/>
          <w:lang w:eastAsia="pl-PL"/>
        </w:rPr>
        <w:t>2.</w:t>
      </w:r>
      <w:r w:rsidRPr="00D56EAB">
        <w:rPr>
          <w:sz w:val="28"/>
          <w:szCs w:val="28"/>
          <w:lang w:eastAsia="pl-PL"/>
        </w:rPr>
        <w:tab/>
        <w:t>Zamawiający posiada procedury postępowania wobec osób zgłaszających nadużycia w związku z realizacją zamówienia jako Regulamin zgłaszania naruszeń i podejmowania działań następczych w Centrum Onkologii w Bydgoszczy.</w:t>
      </w:r>
    </w:p>
    <w:p w14:paraId="54836907" w14:textId="77777777" w:rsidR="005A6D30" w:rsidRDefault="005A6D30">
      <w:pPr>
        <w:pStyle w:val="FR3"/>
        <w:spacing w:after="120"/>
        <w:jc w:val="center"/>
        <w:rPr>
          <w:rFonts w:ascii="Times New Roman" w:hAnsi="Times New Roman" w:cs="Times New Roman"/>
          <w:b/>
          <w:bCs/>
          <w:sz w:val="28"/>
          <w:szCs w:val="28"/>
        </w:rPr>
      </w:pPr>
    </w:p>
    <w:p w14:paraId="590366CE" w14:textId="4C416F80" w:rsidR="006E1581" w:rsidRPr="00E57AA9" w:rsidRDefault="006E1581">
      <w:pPr>
        <w:pStyle w:val="FR3"/>
        <w:spacing w:after="120"/>
        <w:jc w:val="center"/>
      </w:pPr>
      <w:r w:rsidRPr="00E57AA9">
        <w:rPr>
          <w:rFonts w:ascii="Times New Roman" w:hAnsi="Times New Roman" w:cs="Times New Roman"/>
          <w:b/>
          <w:bCs/>
          <w:sz w:val="28"/>
          <w:szCs w:val="28"/>
        </w:rPr>
        <w:t xml:space="preserve">§ </w:t>
      </w:r>
      <w:r w:rsidR="00205387">
        <w:rPr>
          <w:rFonts w:ascii="Times New Roman" w:hAnsi="Times New Roman" w:cs="Times New Roman"/>
          <w:b/>
          <w:bCs/>
          <w:sz w:val="28"/>
          <w:szCs w:val="28"/>
        </w:rPr>
        <w:t>19</w:t>
      </w:r>
    </w:p>
    <w:p w14:paraId="728BD9EE" w14:textId="5404D9D7" w:rsidR="006E1581" w:rsidRPr="00E57AA9" w:rsidRDefault="006E1581">
      <w:pPr>
        <w:jc w:val="both"/>
      </w:pPr>
      <w:r w:rsidRPr="00E57AA9">
        <w:rPr>
          <w:sz w:val="28"/>
          <w:szCs w:val="28"/>
        </w:rPr>
        <w:t xml:space="preserve">Właściwym do rozpoznania sporów wynikłych na tle realizacji niniejszej umowy jest Sąd </w:t>
      </w:r>
      <w:r w:rsidR="006266F3">
        <w:rPr>
          <w:sz w:val="28"/>
          <w:szCs w:val="28"/>
        </w:rPr>
        <w:t>p</w:t>
      </w:r>
      <w:r w:rsidRPr="00E57AA9">
        <w:rPr>
          <w:sz w:val="28"/>
          <w:szCs w:val="28"/>
        </w:rPr>
        <w:t>owszechny właściwy dla siedziby Zamawiającego.</w:t>
      </w:r>
    </w:p>
    <w:p w14:paraId="7A346B48" w14:textId="2014D581" w:rsidR="006E1581" w:rsidRDefault="006E1581">
      <w:pPr>
        <w:jc w:val="both"/>
        <w:rPr>
          <w:sz w:val="28"/>
          <w:szCs w:val="28"/>
        </w:rPr>
      </w:pPr>
    </w:p>
    <w:p w14:paraId="7255A908" w14:textId="349C3D29" w:rsidR="006E1581" w:rsidRPr="00E57AA9" w:rsidRDefault="006E1581">
      <w:pPr>
        <w:pStyle w:val="FR3"/>
        <w:spacing w:after="120"/>
        <w:jc w:val="center"/>
      </w:pPr>
      <w:r w:rsidRPr="00E57AA9">
        <w:rPr>
          <w:rFonts w:ascii="Times New Roman" w:hAnsi="Times New Roman" w:cs="Times New Roman"/>
          <w:b/>
          <w:bCs/>
          <w:sz w:val="28"/>
          <w:szCs w:val="28"/>
        </w:rPr>
        <w:t>§ 2</w:t>
      </w:r>
      <w:r w:rsidR="00205387">
        <w:rPr>
          <w:rFonts w:ascii="Times New Roman" w:hAnsi="Times New Roman" w:cs="Times New Roman"/>
          <w:b/>
          <w:bCs/>
          <w:sz w:val="28"/>
          <w:szCs w:val="28"/>
        </w:rPr>
        <w:t>0</w:t>
      </w:r>
    </w:p>
    <w:p w14:paraId="0261DED1" w14:textId="23DE38F7" w:rsidR="00B63C93" w:rsidRPr="00D004E4" w:rsidRDefault="006E1581" w:rsidP="00D004E4">
      <w:pPr>
        <w:jc w:val="both"/>
      </w:pPr>
      <w:r w:rsidRPr="00E57AA9">
        <w:rPr>
          <w:sz w:val="28"/>
          <w:szCs w:val="28"/>
        </w:rPr>
        <w:t xml:space="preserve">W sprawach nieuregulowanych w niniejszej umowie mają zastosowanie właściwe przepisy ustawy z dnia 23 kwietnia 1964 r. Kodeks cywilny (Dz. U. z </w:t>
      </w:r>
      <w:r w:rsidR="004D5E10">
        <w:rPr>
          <w:sz w:val="28"/>
          <w:szCs w:val="28"/>
        </w:rPr>
        <w:t>202</w:t>
      </w:r>
      <w:r w:rsidR="00D17785">
        <w:rPr>
          <w:sz w:val="28"/>
          <w:szCs w:val="28"/>
        </w:rPr>
        <w:t>3</w:t>
      </w:r>
      <w:r w:rsidR="004D5E10">
        <w:rPr>
          <w:sz w:val="28"/>
          <w:szCs w:val="28"/>
        </w:rPr>
        <w:t>r;poz.1</w:t>
      </w:r>
      <w:r w:rsidR="00D17785">
        <w:rPr>
          <w:sz w:val="28"/>
          <w:szCs w:val="28"/>
        </w:rPr>
        <w:t>610 t.j. ze zm.</w:t>
      </w:r>
      <w:r w:rsidRPr="00E57AA9">
        <w:rPr>
          <w:sz w:val="28"/>
          <w:szCs w:val="28"/>
        </w:rPr>
        <w:t>), ustawy Prawo budowlane wraz z przepisami wykonawczymi oraz inne właściwe obowiązujące przepisy prawa polskiego.</w:t>
      </w:r>
    </w:p>
    <w:p w14:paraId="7FAD9EE3" w14:textId="77777777" w:rsidR="00B63C93" w:rsidRDefault="00B63C93" w:rsidP="0068097E">
      <w:pPr>
        <w:spacing w:after="120"/>
        <w:rPr>
          <w:b/>
          <w:bCs/>
          <w:sz w:val="28"/>
          <w:szCs w:val="28"/>
        </w:rPr>
      </w:pPr>
    </w:p>
    <w:p w14:paraId="1A8ECE27" w14:textId="6B953EB1" w:rsidR="006E1581" w:rsidRPr="00E57AA9" w:rsidRDefault="006E1581">
      <w:pPr>
        <w:spacing w:after="120"/>
        <w:jc w:val="center"/>
      </w:pPr>
      <w:r w:rsidRPr="00E57AA9">
        <w:rPr>
          <w:b/>
          <w:bCs/>
          <w:sz w:val="28"/>
          <w:szCs w:val="28"/>
        </w:rPr>
        <w:lastRenderedPageBreak/>
        <w:t>§ 2</w:t>
      </w:r>
      <w:r w:rsidR="00205387">
        <w:rPr>
          <w:b/>
          <w:bCs/>
          <w:sz w:val="28"/>
          <w:szCs w:val="28"/>
        </w:rPr>
        <w:t>1</w:t>
      </w:r>
    </w:p>
    <w:p w14:paraId="738763E4" w14:textId="77777777" w:rsidR="006E1581" w:rsidRPr="00E57AA9" w:rsidRDefault="006E1581">
      <w:pPr>
        <w:jc w:val="both"/>
      </w:pPr>
      <w:r w:rsidRPr="00E57AA9">
        <w:rPr>
          <w:sz w:val="28"/>
          <w:szCs w:val="28"/>
        </w:rPr>
        <w:t>Wszelkie zmiany i uzupełniania treści umowy wymagają aneksu w formie pisemnej – pod rygorem nieważności.</w:t>
      </w:r>
    </w:p>
    <w:p w14:paraId="6C51F3EC" w14:textId="77777777" w:rsidR="00D4468C" w:rsidRPr="00E57AA9" w:rsidRDefault="00D4468C">
      <w:pPr>
        <w:jc w:val="both"/>
        <w:rPr>
          <w:sz w:val="28"/>
          <w:szCs w:val="28"/>
        </w:rPr>
      </w:pPr>
    </w:p>
    <w:p w14:paraId="7D927124" w14:textId="3F874048" w:rsidR="006E1581" w:rsidRPr="00E57AA9" w:rsidRDefault="006E1581">
      <w:pPr>
        <w:spacing w:after="120"/>
        <w:jc w:val="center"/>
      </w:pPr>
      <w:r w:rsidRPr="00E57AA9">
        <w:rPr>
          <w:b/>
          <w:bCs/>
          <w:sz w:val="28"/>
          <w:szCs w:val="28"/>
        </w:rPr>
        <w:t>§ 2</w:t>
      </w:r>
      <w:r w:rsidR="00205387">
        <w:rPr>
          <w:b/>
          <w:bCs/>
          <w:sz w:val="28"/>
          <w:szCs w:val="28"/>
        </w:rPr>
        <w:t>2</w:t>
      </w:r>
    </w:p>
    <w:p w14:paraId="760B71E7" w14:textId="77777777" w:rsidR="006E1581" w:rsidRDefault="006E1581">
      <w:pPr>
        <w:spacing w:after="120"/>
        <w:jc w:val="both"/>
        <w:rPr>
          <w:sz w:val="28"/>
          <w:szCs w:val="28"/>
        </w:rPr>
      </w:pPr>
      <w:r w:rsidRPr="00E57AA9">
        <w:rPr>
          <w:sz w:val="28"/>
          <w:szCs w:val="28"/>
        </w:rPr>
        <w:t>Niniejsza umowa została sporządzona w dwóch jednobrzmiących egzemplarzach,  po jednym egzemplarzu dla każdej ze Stron.</w:t>
      </w:r>
    </w:p>
    <w:p w14:paraId="6FE4024B" w14:textId="7217BF89" w:rsidR="00BA2414" w:rsidRPr="00124A18" w:rsidRDefault="00BA2414" w:rsidP="00BA2414">
      <w:pPr>
        <w:spacing w:after="120"/>
        <w:jc w:val="center"/>
      </w:pPr>
      <w:r w:rsidRPr="00124A18">
        <w:rPr>
          <w:b/>
          <w:bCs/>
          <w:sz w:val="28"/>
          <w:szCs w:val="28"/>
        </w:rPr>
        <w:t xml:space="preserve">§ </w:t>
      </w:r>
      <w:r w:rsidR="00DA6532">
        <w:rPr>
          <w:b/>
          <w:bCs/>
          <w:sz w:val="28"/>
          <w:szCs w:val="28"/>
        </w:rPr>
        <w:t>2</w:t>
      </w:r>
      <w:r w:rsidR="00205387">
        <w:rPr>
          <w:b/>
          <w:bCs/>
          <w:sz w:val="28"/>
          <w:szCs w:val="28"/>
        </w:rPr>
        <w:t>3</w:t>
      </w:r>
    </w:p>
    <w:p w14:paraId="03F97D93" w14:textId="3EA4E8F3" w:rsidR="00124A18" w:rsidRPr="00124A18" w:rsidRDefault="00124A18" w:rsidP="00124A18">
      <w:pPr>
        <w:tabs>
          <w:tab w:val="left" w:pos="7260"/>
        </w:tabs>
        <w:spacing w:after="120"/>
        <w:jc w:val="both"/>
        <w:rPr>
          <w:bCs/>
          <w:sz w:val="28"/>
          <w:szCs w:val="28"/>
        </w:rPr>
      </w:pPr>
      <w:r w:rsidRPr="00124A18">
        <w:rPr>
          <w:bCs/>
          <w:sz w:val="28"/>
          <w:szCs w:val="28"/>
        </w:rPr>
        <w:t xml:space="preserve">Wykonawca </w:t>
      </w:r>
      <w:r w:rsidR="00C344E6">
        <w:rPr>
          <w:bCs/>
          <w:sz w:val="28"/>
          <w:szCs w:val="28"/>
        </w:rPr>
        <w:t xml:space="preserve">jest </w:t>
      </w:r>
      <w:r w:rsidRPr="00124A18">
        <w:rPr>
          <w:bCs/>
          <w:sz w:val="28"/>
          <w:szCs w:val="28"/>
        </w:rPr>
        <w:t>zobowiąz</w:t>
      </w:r>
      <w:r w:rsidR="00C344E6">
        <w:rPr>
          <w:bCs/>
          <w:sz w:val="28"/>
          <w:szCs w:val="28"/>
        </w:rPr>
        <w:t>any</w:t>
      </w:r>
      <w:r w:rsidR="000A5A52">
        <w:rPr>
          <w:bCs/>
          <w:sz w:val="28"/>
          <w:szCs w:val="28"/>
        </w:rPr>
        <w:t xml:space="preserve"> do</w:t>
      </w:r>
      <w:r>
        <w:rPr>
          <w:bCs/>
          <w:sz w:val="28"/>
          <w:szCs w:val="28"/>
        </w:rPr>
        <w:t xml:space="preserve"> przestrzegania zapisów </w:t>
      </w:r>
      <w:r w:rsidR="000228A7">
        <w:rPr>
          <w:bCs/>
          <w:sz w:val="28"/>
          <w:szCs w:val="28"/>
        </w:rPr>
        <w:t xml:space="preserve">określonych </w:t>
      </w:r>
      <w:r w:rsidR="00C344E6">
        <w:rPr>
          <w:bCs/>
          <w:sz w:val="28"/>
          <w:szCs w:val="28"/>
        </w:rPr>
        <w:t>w</w:t>
      </w:r>
      <w:r w:rsidR="00AA5EB2">
        <w:rPr>
          <w:bCs/>
          <w:sz w:val="28"/>
          <w:szCs w:val="28"/>
        </w:rPr>
        <w:t> </w:t>
      </w:r>
      <w:r w:rsidR="000228A7">
        <w:rPr>
          <w:bCs/>
          <w:sz w:val="28"/>
          <w:szCs w:val="28"/>
        </w:rPr>
        <w:t>dokumentach</w:t>
      </w:r>
      <w:r w:rsidR="00C344E6">
        <w:rPr>
          <w:bCs/>
          <w:sz w:val="28"/>
          <w:szCs w:val="28"/>
        </w:rPr>
        <w:t>:</w:t>
      </w:r>
      <w:r w:rsidR="000228A7" w:rsidRPr="000228A7">
        <w:rPr>
          <w:bCs/>
          <w:sz w:val="28"/>
          <w:szCs w:val="28"/>
        </w:rPr>
        <w:t xml:space="preserve"> </w:t>
      </w:r>
    </w:p>
    <w:p w14:paraId="15533364" w14:textId="57898B37" w:rsidR="00124A18" w:rsidRPr="00C344E6" w:rsidRDefault="00124A18" w:rsidP="00124A18">
      <w:pPr>
        <w:tabs>
          <w:tab w:val="left" w:pos="7260"/>
        </w:tabs>
        <w:spacing w:after="120"/>
        <w:jc w:val="both"/>
        <w:rPr>
          <w:bCs/>
          <w:sz w:val="28"/>
          <w:szCs w:val="28"/>
        </w:rPr>
      </w:pPr>
      <w:r w:rsidRPr="00C344E6">
        <w:rPr>
          <w:bCs/>
          <w:sz w:val="28"/>
          <w:szCs w:val="28"/>
        </w:rPr>
        <w:t>- Informacja środowiskowa dla firm współpracujących z Centrum Onkologii w</w:t>
      </w:r>
      <w:r w:rsidR="00AA5EB2">
        <w:rPr>
          <w:bCs/>
          <w:sz w:val="28"/>
          <w:szCs w:val="28"/>
        </w:rPr>
        <w:t> </w:t>
      </w:r>
      <w:r w:rsidRPr="00C344E6">
        <w:rPr>
          <w:bCs/>
          <w:sz w:val="28"/>
          <w:szCs w:val="28"/>
        </w:rPr>
        <w:t>Bydgoszczy</w:t>
      </w:r>
      <w:r w:rsidR="00C344E6">
        <w:rPr>
          <w:bCs/>
          <w:sz w:val="28"/>
          <w:szCs w:val="28"/>
        </w:rPr>
        <w:t>,</w:t>
      </w:r>
    </w:p>
    <w:p w14:paraId="33E745A4" w14:textId="52AEAE1F" w:rsidR="00124A18" w:rsidRPr="00C344E6" w:rsidRDefault="00124A18" w:rsidP="00124A18">
      <w:pPr>
        <w:tabs>
          <w:tab w:val="left" w:pos="7260"/>
        </w:tabs>
        <w:spacing w:after="120"/>
        <w:jc w:val="both"/>
        <w:rPr>
          <w:bCs/>
          <w:sz w:val="28"/>
          <w:szCs w:val="28"/>
        </w:rPr>
      </w:pPr>
      <w:r w:rsidRPr="00C344E6">
        <w:rPr>
          <w:bCs/>
          <w:sz w:val="28"/>
          <w:szCs w:val="28"/>
        </w:rPr>
        <w:t>- Informacja o zagrożeniach występujących na terenie  Centrum Onkologii w</w:t>
      </w:r>
      <w:r w:rsidR="00AA5EB2">
        <w:rPr>
          <w:bCs/>
          <w:sz w:val="28"/>
          <w:szCs w:val="28"/>
        </w:rPr>
        <w:t> </w:t>
      </w:r>
      <w:r w:rsidRPr="00C344E6">
        <w:rPr>
          <w:bCs/>
          <w:sz w:val="28"/>
          <w:szCs w:val="28"/>
        </w:rPr>
        <w:t>Bydgoszczy</w:t>
      </w:r>
      <w:r w:rsidR="00C344E6">
        <w:rPr>
          <w:bCs/>
          <w:sz w:val="28"/>
          <w:szCs w:val="28"/>
        </w:rPr>
        <w:t>,</w:t>
      </w:r>
    </w:p>
    <w:p w14:paraId="4A6774E7" w14:textId="09DA04EE" w:rsidR="00124A18" w:rsidRDefault="00124A18" w:rsidP="00124A18">
      <w:pPr>
        <w:tabs>
          <w:tab w:val="left" w:pos="7260"/>
        </w:tabs>
        <w:spacing w:after="120"/>
        <w:jc w:val="both"/>
        <w:rPr>
          <w:bCs/>
          <w:sz w:val="28"/>
          <w:szCs w:val="28"/>
        </w:rPr>
      </w:pPr>
      <w:r w:rsidRPr="00C344E6">
        <w:rPr>
          <w:bCs/>
          <w:sz w:val="28"/>
          <w:szCs w:val="28"/>
        </w:rPr>
        <w:t>- Wymagania w zakresie systemu zarządzania środowiskowego oraz systemu bezpieczeństwa i higieny pracy w Centrum Onkologii</w:t>
      </w:r>
      <w:r w:rsidR="00C344E6">
        <w:rPr>
          <w:bCs/>
          <w:sz w:val="28"/>
          <w:szCs w:val="28"/>
        </w:rPr>
        <w:t>,</w:t>
      </w:r>
    </w:p>
    <w:p w14:paraId="3CE6988B" w14:textId="7094E036" w:rsidR="00C344E6" w:rsidRPr="00C344E6" w:rsidRDefault="00C344E6" w:rsidP="00124A18">
      <w:pPr>
        <w:tabs>
          <w:tab w:val="left" w:pos="7260"/>
        </w:tabs>
        <w:spacing w:after="120"/>
        <w:jc w:val="both"/>
        <w:rPr>
          <w:bCs/>
          <w:sz w:val="28"/>
          <w:szCs w:val="28"/>
        </w:rPr>
      </w:pPr>
      <w:r>
        <w:rPr>
          <w:bCs/>
          <w:sz w:val="28"/>
          <w:szCs w:val="28"/>
        </w:rPr>
        <w:t>Dokumenty dostępne</w:t>
      </w:r>
      <w:r w:rsidR="000A5A52">
        <w:rPr>
          <w:bCs/>
          <w:sz w:val="28"/>
          <w:szCs w:val="28"/>
        </w:rPr>
        <w:t xml:space="preserve"> są</w:t>
      </w:r>
      <w:r>
        <w:rPr>
          <w:bCs/>
          <w:sz w:val="28"/>
          <w:szCs w:val="28"/>
        </w:rPr>
        <w:t xml:space="preserve"> na stronie internetowej pod adresem: </w:t>
      </w:r>
      <w:r w:rsidRPr="00124A18">
        <w:rPr>
          <w:b/>
          <w:bCs/>
          <w:sz w:val="28"/>
          <w:szCs w:val="28"/>
        </w:rPr>
        <w:t>https://bip.co.bydgoszcz.pl/informacje-dla-firm/</w:t>
      </w:r>
      <w:r>
        <w:rPr>
          <w:b/>
          <w:bCs/>
          <w:sz w:val="28"/>
          <w:szCs w:val="28"/>
        </w:rPr>
        <w:t>.</w:t>
      </w:r>
    </w:p>
    <w:p w14:paraId="39DA2FD8" w14:textId="77777777" w:rsidR="00DA6532" w:rsidRDefault="00DA6532">
      <w:pPr>
        <w:tabs>
          <w:tab w:val="left" w:pos="7260"/>
        </w:tabs>
        <w:spacing w:after="120"/>
        <w:rPr>
          <w:b/>
          <w:bCs/>
          <w:sz w:val="28"/>
          <w:szCs w:val="28"/>
        </w:rPr>
      </w:pPr>
    </w:p>
    <w:p w14:paraId="7318D9A4" w14:textId="048B5989" w:rsidR="006E1581" w:rsidRPr="00E57AA9" w:rsidRDefault="006E1581" w:rsidP="00433B50">
      <w:pPr>
        <w:tabs>
          <w:tab w:val="left" w:pos="7260"/>
        </w:tabs>
        <w:spacing w:after="120"/>
        <w:ind w:left="2127" w:hanging="2127"/>
      </w:pPr>
      <w:r w:rsidRPr="00E57AA9">
        <w:rPr>
          <w:b/>
          <w:sz w:val="28"/>
          <w:szCs w:val="28"/>
        </w:rPr>
        <w:t xml:space="preserve">Załącznik Nr 1 </w:t>
      </w:r>
      <w:r w:rsidR="00A85F03">
        <w:rPr>
          <w:b/>
          <w:sz w:val="28"/>
          <w:szCs w:val="28"/>
        </w:rPr>
        <w:tab/>
      </w:r>
      <w:r w:rsidRPr="00E57AA9">
        <w:rPr>
          <w:b/>
          <w:sz w:val="28"/>
          <w:szCs w:val="28"/>
        </w:rPr>
        <w:t xml:space="preserve">– </w:t>
      </w:r>
      <w:r w:rsidRPr="00E57AA9">
        <w:rPr>
          <w:sz w:val="28"/>
          <w:szCs w:val="28"/>
        </w:rPr>
        <w:t xml:space="preserve">Oferta, </w:t>
      </w:r>
      <w:r w:rsidR="00E050B6">
        <w:rPr>
          <w:sz w:val="28"/>
          <w:szCs w:val="28"/>
        </w:rPr>
        <w:t>projekty techniczne</w:t>
      </w:r>
      <w:r w:rsidR="004F5C27">
        <w:rPr>
          <w:sz w:val="28"/>
          <w:szCs w:val="28"/>
        </w:rPr>
        <w:t xml:space="preserve">, </w:t>
      </w:r>
    </w:p>
    <w:p w14:paraId="4BC90157" w14:textId="52EB59F0" w:rsidR="006E1581" w:rsidRPr="00E57AA9" w:rsidRDefault="00915771" w:rsidP="00433B50">
      <w:pPr>
        <w:spacing w:after="120"/>
        <w:ind w:left="2127" w:hanging="2127"/>
      </w:pPr>
      <w:r>
        <w:rPr>
          <w:b/>
          <w:sz w:val="28"/>
          <w:szCs w:val="28"/>
        </w:rPr>
        <w:t xml:space="preserve">Załącznik Nr </w:t>
      </w:r>
      <w:r w:rsidR="00DA6532">
        <w:rPr>
          <w:b/>
          <w:sz w:val="28"/>
          <w:szCs w:val="28"/>
        </w:rPr>
        <w:t>2</w:t>
      </w:r>
      <w:r w:rsidR="006E1581" w:rsidRPr="00E57AA9">
        <w:rPr>
          <w:b/>
          <w:sz w:val="28"/>
          <w:szCs w:val="28"/>
        </w:rPr>
        <w:t xml:space="preserve"> </w:t>
      </w:r>
      <w:r w:rsidR="00433B50">
        <w:rPr>
          <w:b/>
          <w:sz w:val="28"/>
          <w:szCs w:val="28"/>
        </w:rPr>
        <w:tab/>
      </w:r>
      <w:r w:rsidR="006E1581" w:rsidRPr="00E57AA9">
        <w:rPr>
          <w:b/>
          <w:sz w:val="28"/>
          <w:szCs w:val="28"/>
        </w:rPr>
        <w:t xml:space="preserve">– </w:t>
      </w:r>
      <w:r w:rsidR="006E1581" w:rsidRPr="00E57AA9">
        <w:rPr>
          <w:sz w:val="28"/>
          <w:szCs w:val="28"/>
        </w:rPr>
        <w:t>Sposoby wykonywania prac niebezpiecznych pod względem pożarowym</w:t>
      </w:r>
    </w:p>
    <w:p w14:paraId="79453234" w14:textId="0196F844" w:rsidR="006E1581" w:rsidRPr="00E57AA9" w:rsidRDefault="00915771" w:rsidP="00433B50">
      <w:pPr>
        <w:spacing w:after="120"/>
        <w:ind w:left="2127" w:hanging="2127"/>
      </w:pPr>
      <w:r>
        <w:rPr>
          <w:b/>
          <w:sz w:val="28"/>
          <w:szCs w:val="28"/>
        </w:rPr>
        <w:t xml:space="preserve">Załącznik Nr </w:t>
      </w:r>
      <w:r w:rsidR="00DA6532">
        <w:rPr>
          <w:b/>
          <w:sz w:val="28"/>
          <w:szCs w:val="28"/>
        </w:rPr>
        <w:t>3</w:t>
      </w:r>
      <w:r w:rsidR="006E1581" w:rsidRPr="00E57AA9">
        <w:rPr>
          <w:b/>
          <w:sz w:val="28"/>
          <w:szCs w:val="28"/>
        </w:rPr>
        <w:t xml:space="preserve"> </w:t>
      </w:r>
      <w:r w:rsidR="00433B50">
        <w:rPr>
          <w:b/>
          <w:sz w:val="28"/>
          <w:szCs w:val="28"/>
        </w:rPr>
        <w:tab/>
      </w:r>
      <w:r w:rsidR="006E1581" w:rsidRPr="00E57AA9">
        <w:rPr>
          <w:b/>
          <w:sz w:val="28"/>
          <w:szCs w:val="28"/>
        </w:rPr>
        <w:t xml:space="preserve">– </w:t>
      </w:r>
      <w:r w:rsidR="006E1581" w:rsidRPr="00E57AA9">
        <w:rPr>
          <w:sz w:val="28"/>
          <w:szCs w:val="28"/>
        </w:rPr>
        <w:t>Wymagania w zakresie bhp i ppoż.</w:t>
      </w:r>
    </w:p>
    <w:p w14:paraId="6EA3FFA8" w14:textId="170DC92B" w:rsidR="006E1581" w:rsidRPr="00E57AA9" w:rsidRDefault="00915771" w:rsidP="00433B50">
      <w:pPr>
        <w:spacing w:after="120"/>
        <w:ind w:left="2127" w:hanging="2127"/>
      </w:pPr>
      <w:r>
        <w:rPr>
          <w:b/>
          <w:sz w:val="28"/>
          <w:szCs w:val="28"/>
        </w:rPr>
        <w:t xml:space="preserve">Załącznik Nr </w:t>
      </w:r>
      <w:r w:rsidR="00DA6532">
        <w:rPr>
          <w:b/>
          <w:sz w:val="28"/>
          <w:szCs w:val="28"/>
        </w:rPr>
        <w:t>4</w:t>
      </w:r>
      <w:r w:rsidR="006E1581" w:rsidRPr="00E57AA9">
        <w:rPr>
          <w:b/>
          <w:sz w:val="28"/>
          <w:szCs w:val="28"/>
        </w:rPr>
        <w:t xml:space="preserve"> </w:t>
      </w:r>
      <w:r w:rsidR="00433B50">
        <w:rPr>
          <w:b/>
          <w:sz w:val="28"/>
          <w:szCs w:val="28"/>
        </w:rPr>
        <w:tab/>
      </w:r>
      <w:r w:rsidR="006E1581" w:rsidRPr="00E57AA9">
        <w:rPr>
          <w:b/>
          <w:sz w:val="28"/>
          <w:szCs w:val="28"/>
        </w:rPr>
        <w:t xml:space="preserve">– </w:t>
      </w:r>
      <w:r w:rsidR="006E1581" w:rsidRPr="00E57AA9">
        <w:rPr>
          <w:sz w:val="28"/>
          <w:szCs w:val="28"/>
        </w:rPr>
        <w:t>Formularz Protokołu odbioru końcowego przedmiotu umowy</w:t>
      </w:r>
    </w:p>
    <w:p w14:paraId="52330760" w14:textId="56700512" w:rsidR="006E1581" w:rsidRDefault="006E1581">
      <w:pPr>
        <w:tabs>
          <w:tab w:val="left" w:pos="7260"/>
        </w:tabs>
        <w:spacing w:after="120"/>
        <w:rPr>
          <w:sz w:val="28"/>
          <w:szCs w:val="28"/>
        </w:rPr>
      </w:pPr>
    </w:p>
    <w:p w14:paraId="227F6A91" w14:textId="77777777" w:rsidR="00AB19A6" w:rsidRPr="00E57AA9" w:rsidRDefault="00AB19A6">
      <w:pPr>
        <w:tabs>
          <w:tab w:val="left" w:pos="7260"/>
        </w:tabs>
        <w:spacing w:after="120"/>
        <w:rPr>
          <w:sz w:val="28"/>
          <w:szCs w:val="28"/>
        </w:rPr>
      </w:pPr>
    </w:p>
    <w:p w14:paraId="0AAED189" w14:textId="77777777" w:rsidR="006E1581" w:rsidRPr="00E57AA9" w:rsidRDefault="006E1581">
      <w:pPr>
        <w:tabs>
          <w:tab w:val="left" w:pos="7260"/>
        </w:tabs>
        <w:spacing w:after="120"/>
      </w:pPr>
      <w:r w:rsidRPr="00E57AA9">
        <w:rPr>
          <w:sz w:val="28"/>
          <w:szCs w:val="28"/>
        </w:rPr>
        <w:t xml:space="preserve">   </w:t>
      </w:r>
      <w:r w:rsidRPr="00E57AA9">
        <w:rPr>
          <w:b/>
          <w:bCs/>
          <w:sz w:val="28"/>
          <w:szCs w:val="28"/>
        </w:rPr>
        <w:t>ZAMAWIAJĄCY                                                           WYKONAWCA</w:t>
      </w:r>
    </w:p>
    <w:p w14:paraId="6FA91835" w14:textId="77777777" w:rsidR="006E1581" w:rsidRPr="00E57AA9" w:rsidRDefault="006E1581">
      <w:pPr>
        <w:tabs>
          <w:tab w:val="left" w:pos="7260"/>
        </w:tabs>
        <w:spacing w:after="120"/>
      </w:pPr>
    </w:p>
    <w:sectPr w:rsidR="006E1581" w:rsidRPr="00E57AA9">
      <w:footerReference w:type="default" r:id="rId8"/>
      <w:pgSz w:w="11906" w:h="16838"/>
      <w:pgMar w:top="1423" w:right="1418" w:bottom="1264" w:left="1418" w:header="708" w:footer="7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8628F" w14:textId="77777777" w:rsidR="00E8006B" w:rsidRDefault="00E8006B">
      <w:r>
        <w:separator/>
      </w:r>
    </w:p>
  </w:endnote>
  <w:endnote w:type="continuationSeparator" w:id="0">
    <w:p w14:paraId="1626C498" w14:textId="77777777" w:rsidR="00E8006B" w:rsidRDefault="00E8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Noto Sans Devanagari">
    <w:charset w:val="00"/>
    <w:family w:val="swiss"/>
    <w:pitch w:val="variable"/>
    <w:sig w:usb0="80008023" w:usb1="00002046"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FrankfurtGothic">
    <w:altName w:val="Times New Roman"/>
    <w:charset w:val="00"/>
    <w:family w:val="auto"/>
    <w:pitch w:val="variable"/>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0FB84" w14:textId="77777777" w:rsidR="006E1581" w:rsidRDefault="006E1581">
    <w:pPr>
      <w:pStyle w:val="Stopka"/>
      <w:jc w:val="right"/>
    </w:pPr>
    <w:r>
      <w:fldChar w:fldCharType="begin"/>
    </w:r>
    <w:r>
      <w:instrText xml:space="preserve"> PAGE </w:instrText>
    </w:r>
    <w:r>
      <w:fldChar w:fldCharType="separate"/>
    </w:r>
    <w:r w:rsidR="001A2820">
      <w:rPr>
        <w:noProof/>
      </w:rPr>
      <w:t>24</w:t>
    </w:r>
    <w:r>
      <w:fldChar w:fldCharType="end"/>
    </w:r>
  </w:p>
  <w:p w14:paraId="59DDB2AB" w14:textId="77777777" w:rsidR="006E1581" w:rsidRDefault="006E15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AFDD1" w14:textId="77777777" w:rsidR="00E8006B" w:rsidRDefault="00E8006B">
      <w:r>
        <w:separator/>
      </w:r>
    </w:p>
  </w:footnote>
  <w:footnote w:type="continuationSeparator" w:id="0">
    <w:p w14:paraId="5031C6CE" w14:textId="77777777" w:rsidR="00E8006B" w:rsidRDefault="00E80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142"/>
        </w:tabs>
        <w:ind w:left="360" w:hanging="360"/>
      </w:pPr>
      <w:rPr>
        <w:color w:val="auto"/>
        <w:sz w:val="28"/>
        <w:szCs w:val="28"/>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color w:val="auto"/>
        <w:sz w:val="28"/>
        <w:szCs w:val="28"/>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60" w:hanging="360"/>
      </w:pPr>
      <w:rPr>
        <w:sz w:val="28"/>
        <w:szCs w:val="28"/>
      </w:rPr>
    </w:lvl>
  </w:abstractNum>
  <w:abstractNum w:abstractNumId="4" w15:restartNumberingAfterBreak="0">
    <w:nsid w:val="00000005"/>
    <w:multiLevelType w:val="singleLevel"/>
    <w:tmpl w:val="00000005"/>
    <w:name w:val="WW8Num5"/>
    <w:lvl w:ilvl="0">
      <w:start w:val="1"/>
      <w:numFmt w:val="decimal"/>
      <w:lvlText w:val="%1)"/>
      <w:lvlJc w:val="left"/>
      <w:pPr>
        <w:tabs>
          <w:tab w:val="num" w:pos="786"/>
        </w:tabs>
        <w:ind w:left="786" w:hanging="360"/>
      </w:pPr>
      <w:rPr>
        <w:rFonts w:ascii="Times New Roman" w:eastAsia="Times New Roman" w:hAnsi="Times New Roman" w:cs="Times New Roman"/>
        <w:color w:val="auto"/>
        <w:sz w:val="28"/>
        <w:szCs w:val="28"/>
      </w:r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rPr>
        <w:sz w:val="28"/>
        <w:szCs w:val="28"/>
      </w:rPr>
    </w:lvl>
  </w:abstractNum>
  <w:abstractNum w:abstractNumId="6" w15:restartNumberingAfterBreak="0">
    <w:nsid w:val="00000007"/>
    <w:multiLevelType w:val="singleLevel"/>
    <w:tmpl w:val="00000007"/>
    <w:name w:val="WW8Num7"/>
    <w:lvl w:ilvl="0">
      <w:start w:val="1"/>
      <w:numFmt w:val="decimal"/>
      <w:lvlText w:val="%1."/>
      <w:lvlJc w:val="left"/>
      <w:pPr>
        <w:tabs>
          <w:tab w:val="num" w:pos="-83"/>
        </w:tabs>
        <w:ind w:left="502" w:hanging="360"/>
      </w:pPr>
      <w:rPr>
        <w:color w:val="auto"/>
        <w:sz w:val="28"/>
        <w:szCs w:val="28"/>
      </w:rPr>
    </w:lvl>
  </w:abstractNum>
  <w:abstractNum w:abstractNumId="7" w15:restartNumberingAfterBreak="0">
    <w:nsid w:val="00000008"/>
    <w:multiLevelType w:val="singleLevel"/>
    <w:tmpl w:val="00000008"/>
    <w:name w:val="WW8Num8"/>
    <w:lvl w:ilvl="0">
      <w:start w:val="1"/>
      <w:numFmt w:val="bullet"/>
      <w:pStyle w:val="aruswypunktowaniea"/>
      <w:lvlText w:val=""/>
      <w:lvlJc w:val="left"/>
      <w:pPr>
        <w:tabs>
          <w:tab w:val="num" w:pos="1778"/>
        </w:tabs>
        <w:ind w:left="1778" w:hanging="360"/>
      </w:pPr>
      <w:rPr>
        <w:rFonts w:ascii="Symbol" w:hAnsi="Symbol" w:cs="Symbol"/>
      </w:rPr>
    </w:lvl>
  </w:abstractNum>
  <w:abstractNum w:abstractNumId="8" w15:restartNumberingAfterBreak="0">
    <w:nsid w:val="00000009"/>
    <w:multiLevelType w:val="multilevel"/>
    <w:tmpl w:val="00000009"/>
    <w:name w:val="WW8Num9"/>
    <w:lvl w:ilvl="0">
      <w:start w:val="3"/>
      <w:numFmt w:val="decimal"/>
      <w:lvlText w:val="%1."/>
      <w:lvlJc w:val="left"/>
      <w:pPr>
        <w:tabs>
          <w:tab w:val="num" w:pos="2844"/>
        </w:tabs>
        <w:ind w:left="2844" w:hanging="360"/>
      </w:pPr>
    </w:lvl>
    <w:lvl w:ilvl="1">
      <w:start w:val="1"/>
      <w:numFmt w:val="decimal"/>
      <w:lvlText w:val="%2."/>
      <w:lvlJc w:val="left"/>
      <w:pPr>
        <w:tabs>
          <w:tab w:val="num" w:pos="3564"/>
        </w:tabs>
        <w:ind w:left="3564" w:hanging="360"/>
      </w:pPr>
      <w:rPr>
        <w:color w:val="auto"/>
        <w:sz w:val="28"/>
        <w:szCs w:val="28"/>
      </w:rPr>
    </w:lvl>
    <w:lvl w:ilvl="2">
      <w:start w:val="1"/>
      <w:numFmt w:val="decimal"/>
      <w:lvlText w:val="%3."/>
      <w:lvlJc w:val="left"/>
      <w:pPr>
        <w:tabs>
          <w:tab w:val="num" w:pos="4284"/>
        </w:tabs>
        <w:ind w:left="4284" w:hanging="360"/>
      </w:pPr>
    </w:lvl>
    <w:lvl w:ilvl="3">
      <w:start w:val="1"/>
      <w:numFmt w:val="decimal"/>
      <w:lvlText w:val="%4."/>
      <w:lvlJc w:val="left"/>
      <w:pPr>
        <w:tabs>
          <w:tab w:val="num" w:pos="5004"/>
        </w:tabs>
        <w:ind w:left="5004" w:hanging="360"/>
      </w:pPr>
    </w:lvl>
    <w:lvl w:ilvl="4">
      <w:start w:val="1"/>
      <w:numFmt w:val="decimal"/>
      <w:lvlText w:val="%5."/>
      <w:lvlJc w:val="left"/>
      <w:pPr>
        <w:tabs>
          <w:tab w:val="num" w:pos="5724"/>
        </w:tabs>
        <w:ind w:left="5724" w:hanging="360"/>
      </w:pPr>
    </w:lvl>
    <w:lvl w:ilvl="5">
      <w:start w:val="1"/>
      <w:numFmt w:val="decimal"/>
      <w:lvlText w:val="%6."/>
      <w:lvlJc w:val="left"/>
      <w:pPr>
        <w:tabs>
          <w:tab w:val="num" w:pos="6444"/>
        </w:tabs>
        <w:ind w:left="6444" w:hanging="360"/>
      </w:pPr>
    </w:lvl>
    <w:lvl w:ilvl="6">
      <w:start w:val="1"/>
      <w:numFmt w:val="decimal"/>
      <w:lvlText w:val="%7."/>
      <w:lvlJc w:val="left"/>
      <w:pPr>
        <w:tabs>
          <w:tab w:val="num" w:pos="7164"/>
        </w:tabs>
        <w:ind w:left="7164" w:hanging="360"/>
      </w:pPr>
    </w:lvl>
    <w:lvl w:ilvl="7">
      <w:start w:val="1"/>
      <w:numFmt w:val="decimal"/>
      <w:lvlText w:val="%8."/>
      <w:lvlJc w:val="left"/>
      <w:pPr>
        <w:tabs>
          <w:tab w:val="num" w:pos="7884"/>
        </w:tabs>
        <w:ind w:left="7884" w:hanging="360"/>
      </w:pPr>
    </w:lvl>
    <w:lvl w:ilvl="8">
      <w:start w:val="1"/>
      <w:numFmt w:val="decimal"/>
      <w:lvlText w:val="%9."/>
      <w:lvlJc w:val="left"/>
      <w:pPr>
        <w:tabs>
          <w:tab w:val="num" w:pos="8604"/>
        </w:tabs>
        <w:ind w:left="8604"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708"/>
        </w:tabs>
        <w:ind w:left="720" w:hanging="360"/>
      </w:pPr>
      <w:rPr>
        <w:rFonts w:hint="default"/>
        <w:b w:val="0"/>
        <w:color w:val="000000"/>
        <w:sz w:val="28"/>
        <w:lang w:val="pl-PL" w:eastAsia="pl-PL"/>
      </w:rPr>
    </w:lvl>
  </w:abstractNum>
  <w:abstractNum w:abstractNumId="10" w15:restartNumberingAfterBreak="0">
    <w:nsid w:val="0000000B"/>
    <w:multiLevelType w:val="multilevel"/>
    <w:tmpl w:val="0000000B"/>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2."/>
      <w:lvlJc w:val="left"/>
      <w:pPr>
        <w:tabs>
          <w:tab w:val="num" w:pos="928"/>
        </w:tabs>
        <w:ind w:left="928" w:hanging="360"/>
      </w:pPr>
      <w:rPr>
        <w:rFonts w:ascii="Times New Roman" w:hAnsi="Times New Roman" w:cs="Times New Roman" w:hint="default"/>
        <w:sz w:val="28"/>
        <w:szCs w:val="28"/>
        <w:lang w:eastAsia="pl-PL"/>
      </w:rPr>
    </w:lvl>
    <w:lvl w:ilvl="2">
      <w:start w:val="1"/>
      <w:numFmt w:val="decimal"/>
      <w:lvlText w:val="%3."/>
      <w:lvlJc w:val="left"/>
      <w:pPr>
        <w:tabs>
          <w:tab w:val="num" w:pos="4284"/>
        </w:tabs>
        <w:ind w:left="4284" w:hanging="360"/>
      </w:pPr>
      <w:rPr>
        <w:rFonts w:ascii="Times New Roman" w:hAnsi="Times New Roman" w:cs="Times New Roman" w:hint="default"/>
        <w:sz w:val="28"/>
        <w:szCs w:val="28"/>
        <w:lang w:eastAsia="pl-PL"/>
      </w:rPr>
    </w:lvl>
    <w:lvl w:ilvl="3">
      <w:start w:val="1"/>
      <w:numFmt w:val="decimal"/>
      <w:lvlText w:val="%4."/>
      <w:lvlJc w:val="left"/>
      <w:pPr>
        <w:tabs>
          <w:tab w:val="num" w:pos="360"/>
        </w:tabs>
        <w:ind w:left="360" w:hanging="360"/>
      </w:pPr>
      <w:rPr>
        <w:rFonts w:ascii="Times New Roman" w:hAnsi="Times New Roman" w:cs="Times New Roman" w:hint="default"/>
        <w:sz w:val="28"/>
        <w:szCs w:val="28"/>
        <w:lang w:eastAsia="pl-PL"/>
      </w:rPr>
    </w:lvl>
    <w:lvl w:ilvl="4">
      <w:start w:val="1"/>
      <w:numFmt w:val="decimal"/>
      <w:lvlText w:val="%5."/>
      <w:lvlJc w:val="left"/>
      <w:pPr>
        <w:tabs>
          <w:tab w:val="num" w:pos="5724"/>
        </w:tabs>
        <w:ind w:left="5724" w:hanging="360"/>
      </w:pPr>
      <w:rPr>
        <w:rFonts w:ascii="Times New Roman" w:hAnsi="Times New Roman" w:cs="Times New Roman" w:hint="default"/>
        <w:sz w:val="28"/>
        <w:szCs w:val="28"/>
        <w:lang w:eastAsia="pl-PL"/>
      </w:rPr>
    </w:lvl>
    <w:lvl w:ilvl="5">
      <w:start w:val="1"/>
      <w:numFmt w:val="decimal"/>
      <w:lvlText w:val="%6."/>
      <w:lvlJc w:val="left"/>
      <w:pPr>
        <w:tabs>
          <w:tab w:val="num" w:pos="6444"/>
        </w:tabs>
        <w:ind w:left="6444" w:hanging="360"/>
      </w:pPr>
      <w:rPr>
        <w:rFonts w:ascii="Times New Roman" w:hAnsi="Times New Roman" w:cs="Times New Roman" w:hint="default"/>
        <w:sz w:val="28"/>
        <w:szCs w:val="28"/>
        <w:lang w:eastAsia="pl-PL"/>
      </w:rPr>
    </w:lvl>
    <w:lvl w:ilvl="6">
      <w:start w:val="1"/>
      <w:numFmt w:val="decimal"/>
      <w:lvlText w:val="%7."/>
      <w:lvlJc w:val="left"/>
      <w:pPr>
        <w:tabs>
          <w:tab w:val="num" w:pos="7164"/>
        </w:tabs>
        <w:ind w:left="7164" w:hanging="360"/>
      </w:pPr>
      <w:rPr>
        <w:rFonts w:ascii="Times New Roman" w:hAnsi="Times New Roman" w:cs="Times New Roman" w:hint="default"/>
        <w:sz w:val="28"/>
        <w:szCs w:val="28"/>
        <w:lang w:eastAsia="pl-PL"/>
      </w:rPr>
    </w:lvl>
    <w:lvl w:ilvl="7">
      <w:start w:val="1"/>
      <w:numFmt w:val="decimal"/>
      <w:lvlText w:val="%8."/>
      <w:lvlJc w:val="left"/>
      <w:pPr>
        <w:tabs>
          <w:tab w:val="num" w:pos="7884"/>
        </w:tabs>
        <w:ind w:left="7884" w:hanging="360"/>
      </w:pPr>
      <w:rPr>
        <w:rFonts w:ascii="Times New Roman" w:hAnsi="Times New Roman" w:cs="Times New Roman" w:hint="default"/>
        <w:sz w:val="28"/>
        <w:szCs w:val="28"/>
        <w:lang w:eastAsia="pl-PL"/>
      </w:rPr>
    </w:lvl>
    <w:lvl w:ilvl="8">
      <w:start w:val="1"/>
      <w:numFmt w:val="decimal"/>
      <w:lvlText w:val="%9."/>
      <w:lvlJc w:val="left"/>
      <w:pPr>
        <w:tabs>
          <w:tab w:val="num" w:pos="8604"/>
        </w:tabs>
        <w:ind w:left="8604" w:hanging="360"/>
      </w:pPr>
      <w:rPr>
        <w:rFonts w:ascii="Times New Roman" w:hAnsi="Times New Roman" w:cs="Times New Roman" w:hint="default"/>
        <w:sz w:val="28"/>
        <w:szCs w:val="28"/>
        <w:lang w:eastAsia="pl-PL"/>
      </w:rPr>
    </w:lvl>
  </w:abstractNum>
  <w:abstractNum w:abstractNumId="11" w15:restartNumberingAfterBreak="0">
    <w:nsid w:val="0000000C"/>
    <w:multiLevelType w:val="singleLevel"/>
    <w:tmpl w:val="0000000C"/>
    <w:name w:val="WW8Num13"/>
    <w:lvl w:ilvl="0">
      <w:start w:val="1"/>
      <w:numFmt w:val="decimal"/>
      <w:lvlText w:val="%1)"/>
      <w:lvlJc w:val="left"/>
      <w:pPr>
        <w:tabs>
          <w:tab w:val="num" w:pos="0"/>
        </w:tabs>
        <w:ind w:left="720" w:hanging="360"/>
      </w:pPr>
      <w:rPr>
        <w:b w:val="0"/>
        <w:bCs/>
        <w:color w:val="auto"/>
        <w:sz w:val="28"/>
        <w:szCs w:val="28"/>
      </w:rPr>
    </w:lvl>
  </w:abstractNum>
  <w:abstractNum w:abstractNumId="12" w15:restartNumberingAfterBreak="0">
    <w:nsid w:val="0000000D"/>
    <w:multiLevelType w:val="singleLevel"/>
    <w:tmpl w:val="0000000D"/>
    <w:name w:val="WW8Num14"/>
    <w:lvl w:ilvl="0">
      <w:start w:val="1"/>
      <w:numFmt w:val="decimal"/>
      <w:lvlText w:val="%1)"/>
      <w:lvlJc w:val="left"/>
      <w:pPr>
        <w:tabs>
          <w:tab w:val="num" w:pos="786"/>
        </w:tabs>
        <w:ind w:left="786" w:hanging="360"/>
      </w:pPr>
      <w:rPr>
        <w:rFonts w:ascii="Times New Roman" w:eastAsia="Times New Roman" w:hAnsi="Times New Roman" w:cs="Times New Roman"/>
        <w:color w:val="auto"/>
        <w:sz w:val="28"/>
        <w:szCs w:val="28"/>
      </w:rPr>
    </w:lvl>
  </w:abstractNum>
  <w:abstractNum w:abstractNumId="13" w15:restartNumberingAfterBreak="0">
    <w:nsid w:val="0000000E"/>
    <w:multiLevelType w:val="singleLevel"/>
    <w:tmpl w:val="0000000E"/>
    <w:name w:val="WW8Num15"/>
    <w:lvl w:ilvl="0">
      <w:start w:val="1"/>
      <w:numFmt w:val="decimal"/>
      <w:lvlText w:val="%1."/>
      <w:lvlJc w:val="left"/>
      <w:pPr>
        <w:tabs>
          <w:tab w:val="num" w:pos="502"/>
        </w:tabs>
        <w:ind w:left="502" w:hanging="360"/>
      </w:pPr>
      <w:rPr>
        <w:rFonts w:hint="default"/>
        <w:b w:val="0"/>
        <w:strike w:val="0"/>
        <w:dstrike w:val="0"/>
        <w:sz w:val="28"/>
        <w:szCs w:val="28"/>
        <w:lang w:eastAsia="pl-PL"/>
      </w:rPr>
    </w:lvl>
  </w:abstractNum>
  <w:abstractNum w:abstractNumId="14" w15:restartNumberingAfterBreak="0">
    <w:nsid w:val="0000000F"/>
    <w:multiLevelType w:val="singleLevel"/>
    <w:tmpl w:val="0000000F"/>
    <w:name w:val="WW8Num16"/>
    <w:lvl w:ilvl="0">
      <w:start w:val="1"/>
      <w:numFmt w:val="decimal"/>
      <w:lvlText w:val="%1)"/>
      <w:lvlJc w:val="left"/>
      <w:pPr>
        <w:tabs>
          <w:tab w:val="num" w:pos="786"/>
        </w:tabs>
        <w:ind w:left="786" w:hanging="360"/>
      </w:pPr>
      <w:rPr>
        <w:rFonts w:ascii="Times New Roman" w:eastAsia="Times New Roman" w:hAnsi="Times New Roman" w:cs="Times New Roman"/>
        <w:color w:val="auto"/>
        <w:sz w:val="28"/>
        <w:szCs w:val="28"/>
      </w:rPr>
    </w:lvl>
  </w:abstractNum>
  <w:abstractNum w:abstractNumId="15" w15:restartNumberingAfterBreak="0">
    <w:nsid w:val="00000010"/>
    <w:multiLevelType w:val="singleLevel"/>
    <w:tmpl w:val="00000010"/>
    <w:name w:val="WW8Num17"/>
    <w:lvl w:ilvl="0">
      <w:start w:val="1"/>
      <w:numFmt w:val="lowerLetter"/>
      <w:lvlText w:val="%1)"/>
      <w:lvlJc w:val="left"/>
      <w:pPr>
        <w:tabs>
          <w:tab w:val="num" w:pos="0"/>
        </w:tabs>
        <w:ind w:left="1211" w:hanging="360"/>
      </w:pPr>
      <w:rPr>
        <w:rFonts w:hint="default"/>
        <w:color w:val="auto"/>
        <w:sz w:val="28"/>
        <w:szCs w:val="28"/>
      </w:rPr>
    </w:lvl>
  </w:abstractNum>
  <w:abstractNum w:abstractNumId="16" w15:restartNumberingAfterBreak="0">
    <w:nsid w:val="00000011"/>
    <w:multiLevelType w:val="singleLevel"/>
    <w:tmpl w:val="00000011"/>
    <w:name w:val="WW8Num18"/>
    <w:lvl w:ilvl="0">
      <w:start w:val="1"/>
      <w:numFmt w:val="decimal"/>
      <w:lvlText w:val="%1)"/>
      <w:lvlJc w:val="left"/>
      <w:pPr>
        <w:tabs>
          <w:tab w:val="num" w:pos="786"/>
        </w:tabs>
        <w:ind w:left="786" w:hanging="360"/>
      </w:pPr>
      <w:rPr>
        <w:rFonts w:ascii="Times New Roman" w:eastAsia="Times New Roman" w:hAnsi="Times New Roman" w:cs="Times New Roman"/>
        <w:color w:val="auto"/>
        <w:sz w:val="28"/>
        <w:szCs w:val="28"/>
      </w:rPr>
    </w:lvl>
  </w:abstractNum>
  <w:abstractNum w:abstractNumId="17" w15:restartNumberingAfterBreak="0">
    <w:nsid w:val="00000012"/>
    <w:multiLevelType w:val="singleLevel"/>
    <w:tmpl w:val="4E7697F0"/>
    <w:name w:val="WW8Num19"/>
    <w:lvl w:ilvl="0">
      <w:start w:val="1"/>
      <w:numFmt w:val="decimal"/>
      <w:lvlText w:val="%1)"/>
      <w:lvlJc w:val="left"/>
      <w:pPr>
        <w:tabs>
          <w:tab w:val="num" w:pos="0"/>
        </w:tabs>
        <w:ind w:left="720" w:hanging="360"/>
      </w:pPr>
      <w:rPr>
        <w:b w:val="0"/>
        <w:color w:val="auto"/>
        <w:sz w:val="28"/>
        <w:szCs w:val="28"/>
      </w:rPr>
    </w:lvl>
  </w:abstractNum>
  <w:abstractNum w:abstractNumId="18" w15:restartNumberingAfterBreak="0">
    <w:nsid w:val="00000013"/>
    <w:multiLevelType w:val="singleLevel"/>
    <w:tmpl w:val="00000013"/>
    <w:name w:val="WW8Num20"/>
    <w:lvl w:ilvl="0">
      <w:start w:val="1"/>
      <w:numFmt w:val="decimal"/>
      <w:lvlText w:val="%1)"/>
      <w:lvlJc w:val="left"/>
      <w:pPr>
        <w:tabs>
          <w:tab w:val="num" w:pos="0"/>
        </w:tabs>
        <w:ind w:left="786" w:hanging="360"/>
      </w:pPr>
      <w:rPr>
        <w:rFonts w:hint="default"/>
        <w:sz w:val="28"/>
        <w:szCs w:val="28"/>
        <w:lang w:val="pl-PL"/>
      </w:rPr>
    </w:lvl>
  </w:abstractNum>
  <w:abstractNum w:abstractNumId="19" w15:restartNumberingAfterBreak="0">
    <w:nsid w:val="00000014"/>
    <w:multiLevelType w:val="multilevel"/>
    <w:tmpl w:val="00000014"/>
    <w:name w:val="WW8Num21"/>
    <w:lvl w:ilvl="0">
      <w:start w:val="1"/>
      <w:numFmt w:val="decimal"/>
      <w:lvlText w:val="%1."/>
      <w:lvlJc w:val="left"/>
      <w:pPr>
        <w:tabs>
          <w:tab w:val="num" w:pos="360"/>
        </w:tabs>
        <w:ind w:left="360" w:hanging="360"/>
      </w:pPr>
      <w:rPr>
        <w:rFonts w:hint="default"/>
        <w:sz w:val="28"/>
        <w:szCs w:val="28"/>
      </w:rPr>
    </w:lvl>
    <w:lvl w:ilvl="1">
      <w:start w:val="1"/>
      <w:numFmt w:val="decimal"/>
      <w:lvlText w:val="%2)"/>
      <w:lvlJc w:val="left"/>
      <w:pPr>
        <w:tabs>
          <w:tab w:val="num" w:pos="720"/>
        </w:tabs>
        <w:ind w:left="720" w:hanging="720"/>
      </w:pPr>
      <w:rPr>
        <w:rFonts w:hint="default"/>
        <w:sz w:val="28"/>
        <w:szCs w:val="28"/>
      </w:rPr>
    </w:lvl>
    <w:lvl w:ilvl="2">
      <w:start w:val="1"/>
      <w:numFmt w:val="decimal"/>
      <w:lvlText w:val="%1.%2.%3."/>
      <w:lvlJc w:val="left"/>
      <w:pPr>
        <w:tabs>
          <w:tab w:val="num" w:pos="720"/>
        </w:tabs>
        <w:ind w:left="720" w:hanging="720"/>
      </w:pPr>
      <w:rPr>
        <w:rFonts w:hint="default"/>
        <w:sz w:val="28"/>
        <w:szCs w:val="28"/>
      </w:rPr>
    </w:lvl>
    <w:lvl w:ilvl="3">
      <w:start w:val="1"/>
      <w:numFmt w:val="decimal"/>
      <w:lvlText w:val="%1.%2.%3.%4."/>
      <w:lvlJc w:val="left"/>
      <w:pPr>
        <w:tabs>
          <w:tab w:val="num" w:pos="1080"/>
        </w:tabs>
        <w:ind w:left="1080" w:hanging="1080"/>
      </w:pPr>
      <w:rPr>
        <w:rFonts w:hint="default"/>
        <w:sz w:val="28"/>
        <w:szCs w:val="28"/>
      </w:rPr>
    </w:lvl>
    <w:lvl w:ilvl="4">
      <w:start w:val="1"/>
      <w:numFmt w:val="decimal"/>
      <w:lvlText w:val="%1.%2.%3.%4.%5."/>
      <w:lvlJc w:val="left"/>
      <w:pPr>
        <w:tabs>
          <w:tab w:val="num" w:pos="1080"/>
        </w:tabs>
        <w:ind w:left="1080" w:hanging="1080"/>
      </w:pPr>
      <w:rPr>
        <w:rFonts w:hint="default"/>
        <w:sz w:val="28"/>
        <w:szCs w:val="28"/>
      </w:rPr>
    </w:lvl>
    <w:lvl w:ilvl="5">
      <w:start w:val="1"/>
      <w:numFmt w:val="decimal"/>
      <w:lvlText w:val="%1.%2.%3.%4.%5.%6."/>
      <w:lvlJc w:val="left"/>
      <w:pPr>
        <w:tabs>
          <w:tab w:val="num" w:pos="1440"/>
        </w:tabs>
        <w:ind w:left="1440" w:hanging="1440"/>
      </w:pPr>
      <w:rPr>
        <w:rFonts w:hint="default"/>
        <w:sz w:val="28"/>
        <w:szCs w:val="28"/>
      </w:rPr>
    </w:lvl>
    <w:lvl w:ilvl="6">
      <w:start w:val="1"/>
      <w:numFmt w:val="decimal"/>
      <w:lvlText w:val="%1.%2.%3.%4.%5.%6.%7."/>
      <w:lvlJc w:val="left"/>
      <w:pPr>
        <w:tabs>
          <w:tab w:val="num" w:pos="1800"/>
        </w:tabs>
        <w:ind w:left="1800" w:hanging="1800"/>
      </w:pPr>
      <w:rPr>
        <w:rFonts w:hint="default"/>
        <w:sz w:val="28"/>
        <w:szCs w:val="28"/>
      </w:rPr>
    </w:lvl>
    <w:lvl w:ilvl="7">
      <w:start w:val="1"/>
      <w:numFmt w:val="decimal"/>
      <w:lvlText w:val="%1.%2.%3.%4.%5.%6.%7.%8."/>
      <w:lvlJc w:val="left"/>
      <w:pPr>
        <w:tabs>
          <w:tab w:val="num" w:pos="1800"/>
        </w:tabs>
        <w:ind w:left="1800" w:hanging="1800"/>
      </w:pPr>
      <w:rPr>
        <w:rFonts w:hint="default"/>
        <w:sz w:val="28"/>
        <w:szCs w:val="28"/>
      </w:rPr>
    </w:lvl>
    <w:lvl w:ilvl="8">
      <w:start w:val="1"/>
      <w:numFmt w:val="decimal"/>
      <w:lvlText w:val="%1.%2.%3.%4.%5.%6.%7.%8.%9."/>
      <w:lvlJc w:val="left"/>
      <w:pPr>
        <w:tabs>
          <w:tab w:val="num" w:pos="2160"/>
        </w:tabs>
        <w:ind w:left="2160" w:hanging="2160"/>
      </w:pPr>
      <w:rPr>
        <w:rFonts w:hint="default"/>
        <w:sz w:val="28"/>
        <w:szCs w:val="28"/>
      </w:rPr>
    </w:lvl>
  </w:abstractNum>
  <w:abstractNum w:abstractNumId="20" w15:restartNumberingAfterBreak="0">
    <w:nsid w:val="00000015"/>
    <w:multiLevelType w:val="singleLevel"/>
    <w:tmpl w:val="A170DE3C"/>
    <w:name w:val="WW8Num22"/>
    <w:lvl w:ilvl="0">
      <w:start w:val="1"/>
      <w:numFmt w:val="decimal"/>
      <w:lvlText w:val="%1)"/>
      <w:lvlJc w:val="left"/>
      <w:pPr>
        <w:tabs>
          <w:tab w:val="num" w:pos="0"/>
        </w:tabs>
        <w:ind w:left="1080" w:hanging="360"/>
      </w:pPr>
      <w:rPr>
        <w:rFonts w:hint="default"/>
        <w:color w:val="auto"/>
        <w:sz w:val="28"/>
        <w:szCs w:val="28"/>
      </w:rPr>
    </w:lvl>
  </w:abstractNum>
  <w:abstractNum w:abstractNumId="21" w15:restartNumberingAfterBreak="0">
    <w:nsid w:val="00000016"/>
    <w:multiLevelType w:val="singleLevel"/>
    <w:tmpl w:val="00000016"/>
    <w:name w:val="WW8Num23"/>
    <w:lvl w:ilvl="0">
      <w:start w:val="1"/>
      <w:numFmt w:val="decimal"/>
      <w:lvlText w:val="%1)"/>
      <w:lvlJc w:val="left"/>
      <w:pPr>
        <w:tabs>
          <w:tab w:val="num" w:pos="786"/>
        </w:tabs>
        <w:ind w:left="786" w:hanging="360"/>
      </w:pPr>
      <w:rPr>
        <w:rFonts w:ascii="Times New Roman" w:eastAsia="Times New Roman" w:hAnsi="Times New Roman" w:cs="Times New Roman"/>
        <w:color w:val="auto"/>
        <w:sz w:val="28"/>
        <w:szCs w:val="28"/>
      </w:rPr>
    </w:lvl>
  </w:abstractNum>
  <w:abstractNum w:abstractNumId="22" w15:restartNumberingAfterBreak="0">
    <w:nsid w:val="00000017"/>
    <w:multiLevelType w:val="singleLevel"/>
    <w:tmpl w:val="295C372A"/>
    <w:name w:val="WW8Num24"/>
    <w:lvl w:ilvl="0">
      <w:start w:val="1"/>
      <w:numFmt w:val="decimal"/>
      <w:lvlText w:val="%1."/>
      <w:lvlJc w:val="left"/>
      <w:pPr>
        <w:tabs>
          <w:tab w:val="num" w:pos="0"/>
        </w:tabs>
        <w:ind w:left="720" w:hanging="360"/>
      </w:pPr>
      <w:rPr>
        <w:rFonts w:ascii="Times New Roman" w:eastAsia="Times New Roman" w:hAnsi="Times New Roman" w:cs="Times New Roman"/>
        <w:b w:val="0"/>
        <w:bCs w:val="0"/>
        <w:sz w:val="28"/>
        <w:szCs w:val="28"/>
      </w:rPr>
    </w:lvl>
  </w:abstractNum>
  <w:abstractNum w:abstractNumId="23" w15:restartNumberingAfterBreak="0">
    <w:nsid w:val="00000018"/>
    <w:multiLevelType w:val="singleLevel"/>
    <w:tmpl w:val="00000018"/>
    <w:name w:val="WW8Num25"/>
    <w:lvl w:ilvl="0">
      <w:start w:val="1"/>
      <w:numFmt w:val="decimal"/>
      <w:lvlText w:val="%1)"/>
      <w:lvlJc w:val="left"/>
      <w:pPr>
        <w:tabs>
          <w:tab w:val="num" w:pos="786"/>
        </w:tabs>
        <w:ind w:left="786" w:hanging="360"/>
      </w:pPr>
      <w:rPr>
        <w:rFonts w:ascii="Times New Roman" w:eastAsia="Times New Roman" w:hAnsi="Times New Roman" w:cs="Times New Roman"/>
        <w:color w:val="auto"/>
        <w:sz w:val="28"/>
        <w:szCs w:val="28"/>
      </w:rPr>
    </w:lvl>
  </w:abstractNum>
  <w:abstractNum w:abstractNumId="24" w15:restartNumberingAfterBreak="0">
    <w:nsid w:val="00000019"/>
    <w:multiLevelType w:val="singleLevel"/>
    <w:tmpl w:val="00000019"/>
    <w:name w:val="WW8Num26"/>
    <w:lvl w:ilvl="0">
      <w:start w:val="1"/>
      <w:numFmt w:val="decimal"/>
      <w:lvlText w:val="%1)"/>
      <w:lvlJc w:val="left"/>
      <w:pPr>
        <w:tabs>
          <w:tab w:val="num" w:pos="786"/>
        </w:tabs>
        <w:ind w:left="786" w:hanging="360"/>
      </w:pPr>
      <w:rPr>
        <w:rFonts w:ascii="Times New Roman" w:eastAsia="Times New Roman" w:hAnsi="Times New Roman" w:cs="Times New Roman"/>
        <w:color w:val="auto"/>
        <w:sz w:val="28"/>
        <w:szCs w:val="28"/>
      </w:rPr>
    </w:lvl>
  </w:abstractNum>
  <w:abstractNum w:abstractNumId="25" w15:restartNumberingAfterBreak="0">
    <w:nsid w:val="0000001A"/>
    <w:multiLevelType w:val="singleLevel"/>
    <w:tmpl w:val="0000001A"/>
    <w:name w:val="WW8Num27"/>
    <w:lvl w:ilvl="0">
      <w:start w:val="1"/>
      <w:numFmt w:val="decimal"/>
      <w:lvlText w:val="%1)"/>
      <w:lvlJc w:val="left"/>
      <w:pPr>
        <w:tabs>
          <w:tab w:val="num" w:pos="786"/>
        </w:tabs>
        <w:ind w:left="786" w:hanging="360"/>
      </w:pPr>
      <w:rPr>
        <w:rFonts w:ascii="Times New Roman" w:eastAsia="Times New Roman" w:hAnsi="Times New Roman" w:cs="Times New Roman"/>
        <w:color w:val="auto"/>
        <w:sz w:val="28"/>
        <w:szCs w:val="28"/>
      </w:rPr>
    </w:lvl>
  </w:abstractNum>
  <w:abstractNum w:abstractNumId="26" w15:restartNumberingAfterBreak="0">
    <w:nsid w:val="0000001B"/>
    <w:multiLevelType w:val="singleLevel"/>
    <w:tmpl w:val="AD0C3588"/>
    <w:name w:val="WW8Num28"/>
    <w:lvl w:ilvl="0">
      <w:start w:val="1"/>
      <w:numFmt w:val="decimal"/>
      <w:lvlText w:val="%1."/>
      <w:lvlJc w:val="left"/>
      <w:pPr>
        <w:tabs>
          <w:tab w:val="num" w:pos="360"/>
        </w:tabs>
        <w:ind w:left="360" w:hanging="360"/>
      </w:pPr>
      <w:rPr>
        <w:rFonts w:ascii="Times New Roman" w:eastAsia="Calibri" w:hAnsi="Times New Roman" w:cs="Times New Roman"/>
        <w:color w:val="auto"/>
        <w:sz w:val="28"/>
        <w:szCs w:val="28"/>
        <w:lang w:eastAsia="ar-SA"/>
      </w:rPr>
    </w:lvl>
  </w:abstractNum>
  <w:abstractNum w:abstractNumId="27" w15:restartNumberingAfterBreak="0">
    <w:nsid w:val="0000001C"/>
    <w:multiLevelType w:val="singleLevel"/>
    <w:tmpl w:val="0000001C"/>
    <w:name w:val="WW8Num29"/>
    <w:lvl w:ilvl="0">
      <w:start w:val="1"/>
      <w:numFmt w:val="decimal"/>
      <w:lvlText w:val="%1)"/>
      <w:lvlJc w:val="left"/>
      <w:pPr>
        <w:tabs>
          <w:tab w:val="num" w:pos="0"/>
        </w:tabs>
        <w:ind w:left="786" w:hanging="360"/>
      </w:pPr>
      <w:rPr>
        <w:rFonts w:hint="default"/>
        <w:sz w:val="28"/>
        <w:szCs w:val="28"/>
      </w:rPr>
    </w:lvl>
  </w:abstractNum>
  <w:abstractNum w:abstractNumId="28" w15:restartNumberingAfterBreak="0">
    <w:nsid w:val="0000001D"/>
    <w:multiLevelType w:val="multilevel"/>
    <w:tmpl w:val="0000001D"/>
    <w:name w:val="WW8Num30"/>
    <w:lvl w:ilvl="0">
      <w:start w:val="3"/>
      <w:numFmt w:val="decimal"/>
      <w:lvlText w:val="%1."/>
      <w:lvlJc w:val="left"/>
      <w:pPr>
        <w:tabs>
          <w:tab w:val="num" w:pos="2844"/>
        </w:tabs>
        <w:ind w:left="2844" w:hanging="360"/>
      </w:pPr>
    </w:lvl>
    <w:lvl w:ilvl="1">
      <w:start w:val="1"/>
      <w:numFmt w:val="decimal"/>
      <w:lvlText w:val="%2."/>
      <w:lvlJc w:val="left"/>
      <w:pPr>
        <w:tabs>
          <w:tab w:val="num" w:pos="360"/>
        </w:tabs>
        <w:ind w:left="360" w:hanging="360"/>
      </w:pPr>
      <w:rPr>
        <w:color w:val="auto"/>
        <w:sz w:val="28"/>
        <w:szCs w:val="28"/>
      </w:rPr>
    </w:lvl>
    <w:lvl w:ilvl="2">
      <w:start w:val="1"/>
      <w:numFmt w:val="decimal"/>
      <w:lvlText w:val="%3."/>
      <w:lvlJc w:val="left"/>
      <w:pPr>
        <w:tabs>
          <w:tab w:val="num" w:pos="4284"/>
        </w:tabs>
        <w:ind w:left="4284" w:hanging="360"/>
      </w:pPr>
    </w:lvl>
    <w:lvl w:ilvl="3">
      <w:start w:val="1"/>
      <w:numFmt w:val="decimal"/>
      <w:lvlText w:val="%4."/>
      <w:lvlJc w:val="left"/>
      <w:pPr>
        <w:tabs>
          <w:tab w:val="num" w:pos="360"/>
        </w:tabs>
        <w:ind w:left="360" w:hanging="360"/>
      </w:pPr>
      <w:rPr>
        <w:rFonts w:hint="default"/>
        <w:sz w:val="28"/>
        <w:szCs w:val="28"/>
      </w:rPr>
    </w:lvl>
    <w:lvl w:ilvl="4">
      <w:start w:val="1"/>
      <w:numFmt w:val="decimal"/>
      <w:lvlText w:val="%5."/>
      <w:lvlJc w:val="left"/>
      <w:pPr>
        <w:tabs>
          <w:tab w:val="num" w:pos="5724"/>
        </w:tabs>
        <w:ind w:left="5724" w:hanging="360"/>
      </w:pPr>
    </w:lvl>
    <w:lvl w:ilvl="5">
      <w:start w:val="1"/>
      <w:numFmt w:val="decimal"/>
      <w:lvlText w:val="%6."/>
      <w:lvlJc w:val="left"/>
      <w:pPr>
        <w:tabs>
          <w:tab w:val="num" w:pos="6444"/>
        </w:tabs>
        <w:ind w:left="6444" w:hanging="360"/>
      </w:pPr>
    </w:lvl>
    <w:lvl w:ilvl="6">
      <w:start w:val="1"/>
      <w:numFmt w:val="decimal"/>
      <w:lvlText w:val="%7."/>
      <w:lvlJc w:val="left"/>
      <w:pPr>
        <w:tabs>
          <w:tab w:val="num" w:pos="7164"/>
        </w:tabs>
        <w:ind w:left="7164" w:hanging="360"/>
      </w:pPr>
    </w:lvl>
    <w:lvl w:ilvl="7">
      <w:start w:val="1"/>
      <w:numFmt w:val="decimal"/>
      <w:lvlText w:val="%8."/>
      <w:lvlJc w:val="left"/>
      <w:pPr>
        <w:tabs>
          <w:tab w:val="num" w:pos="7884"/>
        </w:tabs>
        <w:ind w:left="7884" w:hanging="360"/>
      </w:pPr>
    </w:lvl>
    <w:lvl w:ilvl="8">
      <w:start w:val="1"/>
      <w:numFmt w:val="decimal"/>
      <w:lvlText w:val="%9."/>
      <w:lvlJc w:val="left"/>
      <w:pPr>
        <w:tabs>
          <w:tab w:val="num" w:pos="8604"/>
        </w:tabs>
        <w:ind w:left="8604" w:hanging="360"/>
      </w:pPr>
    </w:lvl>
  </w:abstractNum>
  <w:abstractNum w:abstractNumId="29" w15:restartNumberingAfterBreak="0">
    <w:nsid w:val="0000001E"/>
    <w:multiLevelType w:val="singleLevel"/>
    <w:tmpl w:val="0000001E"/>
    <w:name w:val="WW8Num31"/>
    <w:lvl w:ilvl="0">
      <w:start w:val="1"/>
      <w:numFmt w:val="decimal"/>
      <w:lvlText w:val="%1."/>
      <w:lvlJc w:val="left"/>
      <w:pPr>
        <w:tabs>
          <w:tab w:val="num" w:pos="-105"/>
        </w:tabs>
        <w:ind w:left="360" w:hanging="360"/>
      </w:pPr>
      <w:rPr>
        <w:sz w:val="28"/>
        <w:szCs w:val="28"/>
        <w:lang w:val="pl-PL"/>
      </w:rPr>
    </w:lvl>
  </w:abstractNum>
  <w:abstractNum w:abstractNumId="30" w15:restartNumberingAfterBreak="0">
    <w:nsid w:val="0000001F"/>
    <w:multiLevelType w:val="singleLevel"/>
    <w:tmpl w:val="0000001F"/>
    <w:name w:val="WW8Num32"/>
    <w:lvl w:ilvl="0">
      <w:start w:val="1"/>
      <w:numFmt w:val="decimal"/>
      <w:lvlText w:val="%1)"/>
      <w:lvlJc w:val="left"/>
      <w:pPr>
        <w:tabs>
          <w:tab w:val="num" w:pos="0"/>
        </w:tabs>
        <w:ind w:left="861" w:hanging="435"/>
      </w:pPr>
      <w:rPr>
        <w:rFonts w:hint="default"/>
        <w:sz w:val="28"/>
        <w:szCs w:val="28"/>
      </w:rPr>
    </w:lvl>
  </w:abstractNum>
  <w:abstractNum w:abstractNumId="31" w15:restartNumberingAfterBreak="0">
    <w:nsid w:val="00000020"/>
    <w:multiLevelType w:val="singleLevel"/>
    <w:tmpl w:val="00000020"/>
    <w:name w:val="WW8Num33"/>
    <w:lvl w:ilvl="0">
      <w:start w:val="1"/>
      <w:numFmt w:val="decimal"/>
      <w:lvlText w:val="%1)"/>
      <w:lvlJc w:val="left"/>
      <w:pPr>
        <w:tabs>
          <w:tab w:val="num" w:pos="786"/>
        </w:tabs>
        <w:ind w:left="786" w:hanging="360"/>
      </w:pPr>
      <w:rPr>
        <w:rFonts w:ascii="Times New Roman" w:eastAsia="Times New Roman" w:hAnsi="Times New Roman" w:cs="Times New Roman"/>
        <w:color w:val="auto"/>
        <w:sz w:val="28"/>
        <w:szCs w:val="28"/>
      </w:rPr>
    </w:lvl>
  </w:abstractNum>
  <w:abstractNum w:abstractNumId="32" w15:restartNumberingAfterBreak="0">
    <w:nsid w:val="00000021"/>
    <w:multiLevelType w:val="multilevel"/>
    <w:tmpl w:val="00000021"/>
    <w:name w:val="WW8Num34"/>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708"/>
        </w:tabs>
        <w:ind w:left="720" w:hanging="720"/>
      </w:pPr>
      <w:rPr>
        <w:rFonts w:ascii="Times New Roman" w:hAnsi="Times New Roman" w:cs="Times New Roman" w:hint="default"/>
        <w:sz w:val="28"/>
        <w:szCs w:val="28"/>
      </w:rPr>
    </w:lvl>
    <w:lvl w:ilvl="2">
      <w:start w:val="1"/>
      <w:numFmt w:val="decimal"/>
      <w:lvlText w:val="%1.%2.%3."/>
      <w:lvlJc w:val="left"/>
      <w:pPr>
        <w:tabs>
          <w:tab w:val="num" w:pos="720"/>
        </w:tabs>
        <w:ind w:left="720" w:hanging="720"/>
      </w:pPr>
      <w:rPr>
        <w:rFonts w:ascii="Times New Roman" w:hAnsi="Times New Roman" w:cs="Times New Roman" w:hint="default"/>
        <w:sz w:val="28"/>
        <w:szCs w:val="28"/>
      </w:rPr>
    </w:lvl>
    <w:lvl w:ilvl="3">
      <w:start w:val="1"/>
      <w:numFmt w:val="decimal"/>
      <w:lvlText w:val="%1.%2.%3.%4."/>
      <w:lvlJc w:val="left"/>
      <w:pPr>
        <w:tabs>
          <w:tab w:val="num" w:pos="1080"/>
        </w:tabs>
        <w:ind w:left="1080" w:hanging="1080"/>
      </w:pPr>
      <w:rPr>
        <w:rFonts w:ascii="Times New Roman" w:hAnsi="Times New Roman" w:cs="Times New Roman" w:hint="default"/>
        <w:sz w:val="28"/>
        <w:szCs w:val="28"/>
      </w:rPr>
    </w:lvl>
    <w:lvl w:ilvl="4">
      <w:start w:val="1"/>
      <w:numFmt w:val="decimal"/>
      <w:lvlText w:val="%1.%2.%3.%4.%5."/>
      <w:lvlJc w:val="left"/>
      <w:pPr>
        <w:tabs>
          <w:tab w:val="num" w:pos="1080"/>
        </w:tabs>
        <w:ind w:left="1080" w:hanging="1080"/>
      </w:pPr>
      <w:rPr>
        <w:rFonts w:ascii="Times New Roman" w:hAnsi="Times New Roman" w:cs="Times New Roman" w:hint="default"/>
        <w:sz w:val="28"/>
        <w:szCs w:val="28"/>
      </w:rPr>
    </w:lvl>
    <w:lvl w:ilvl="5">
      <w:start w:val="1"/>
      <w:numFmt w:val="decimal"/>
      <w:lvlText w:val="%1.%2.%3.%4.%5.%6."/>
      <w:lvlJc w:val="left"/>
      <w:pPr>
        <w:tabs>
          <w:tab w:val="num" w:pos="1440"/>
        </w:tabs>
        <w:ind w:left="1440" w:hanging="1440"/>
      </w:pPr>
      <w:rPr>
        <w:rFonts w:ascii="Times New Roman" w:hAnsi="Times New Roman" w:cs="Times New Roman" w:hint="default"/>
        <w:sz w:val="28"/>
        <w:szCs w:val="28"/>
      </w:rPr>
    </w:lvl>
    <w:lvl w:ilvl="6">
      <w:start w:val="1"/>
      <w:numFmt w:val="decimal"/>
      <w:lvlText w:val="%1.%2.%3.%4.%5.%6.%7."/>
      <w:lvlJc w:val="left"/>
      <w:pPr>
        <w:tabs>
          <w:tab w:val="num" w:pos="1800"/>
        </w:tabs>
        <w:ind w:left="1800" w:hanging="1800"/>
      </w:pPr>
      <w:rPr>
        <w:rFonts w:ascii="Times New Roman" w:hAnsi="Times New Roman" w:cs="Times New Roman" w:hint="default"/>
        <w:sz w:val="28"/>
        <w:szCs w:val="28"/>
      </w:rPr>
    </w:lvl>
    <w:lvl w:ilvl="7">
      <w:start w:val="1"/>
      <w:numFmt w:val="decimal"/>
      <w:lvlText w:val="%1.%2.%3.%4.%5.%6.%7.%8."/>
      <w:lvlJc w:val="left"/>
      <w:pPr>
        <w:tabs>
          <w:tab w:val="num" w:pos="1800"/>
        </w:tabs>
        <w:ind w:left="1800" w:hanging="1800"/>
      </w:pPr>
      <w:rPr>
        <w:rFonts w:ascii="Times New Roman" w:hAnsi="Times New Roman" w:cs="Times New Roman" w:hint="default"/>
        <w:sz w:val="28"/>
        <w:szCs w:val="28"/>
      </w:rPr>
    </w:lvl>
    <w:lvl w:ilvl="8">
      <w:start w:val="1"/>
      <w:numFmt w:val="decimal"/>
      <w:lvlText w:val="%1.%2.%3.%4.%5.%6.%7.%8.%9."/>
      <w:lvlJc w:val="left"/>
      <w:pPr>
        <w:tabs>
          <w:tab w:val="num" w:pos="2160"/>
        </w:tabs>
        <w:ind w:left="2160" w:hanging="2160"/>
      </w:pPr>
      <w:rPr>
        <w:rFonts w:ascii="Times New Roman" w:hAnsi="Times New Roman" w:cs="Times New Roman" w:hint="default"/>
        <w:sz w:val="28"/>
        <w:szCs w:val="28"/>
      </w:rPr>
    </w:lvl>
  </w:abstractNum>
  <w:abstractNum w:abstractNumId="33" w15:restartNumberingAfterBreak="0">
    <w:nsid w:val="00000022"/>
    <w:multiLevelType w:val="singleLevel"/>
    <w:tmpl w:val="00000022"/>
    <w:name w:val="WW8Num35"/>
    <w:lvl w:ilvl="0">
      <w:start w:val="1"/>
      <w:numFmt w:val="lowerLetter"/>
      <w:lvlText w:val="%1)"/>
      <w:lvlJc w:val="left"/>
      <w:pPr>
        <w:tabs>
          <w:tab w:val="num" w:pos="0"/>
        </w:tabs>
        <w:ind w:left="502" w:hanging="360"/>
      </w:pPr>
      <w:rPr>
        <w:sz w:val="28"/>
        <w:szCs w:val="28"/>
      </w:rPr>
    </w:lvl>
  </w:abstractNum>
  <w:abstractNum w:abstractNumId="34" w15:restartNumberingAfterBreak="0">
    <w:nsid w:val="00000023"/>
    <w:multiLevelType w:val="singleLevel"/>
    <w:tmpl w:val="00000023"/>
    <w:name w:val="WW8Num36"/>
    <w:lvl w:ilvl="0">
      <w:start w:val="1"/>
      <w:numFmt w:val="decimal"/>
      <w:lvlText w:val="%1)"/>
      <w:lvlJc w:val="left"/>
      <w:pPr>
        <w:tabs>
          <w:tab w:val="num" w:pos="786"/>
        </w:tabs>
        <w:ind w:left="786" w:hanging="360"/>
      </w:pPr>
      <w:rPr>
        <w:rFonts w:ascii="Times New Roman" w:eastAsia="Times New Roman" w:hAnsi="Times New Roman" w:cs="Times New Roman"/>
        <w:color w:val="auto"/>
        <w:sz w:val="28"/>
        <w:szCs w:val="28"/>
      </w:rPr>
    </w:lvl>
  </w:abstractNum>
  <w:abstractNum w:abstractNumId="35" w15:restartNumberingAfterBreak="0">
    <w:nsid w:val="00000024"/>
    <w:multiLevelType w:val="singleLevel"/>
    <w:tmpl w:val="00000024"/>
    <w:name w:val="WW8Num37"/>
    <w:lvl w:ilvl="0">
      <w:start w:val="1"/>
      <w:numFmt w:val="lowerLetter"/>
      <w:lvlText w:val="%1)"/>
      <w:lvlJc w:val="left"/>
      <w:pPr>
        <w:tabs>
          <w:tab w:val="num" w:pos="0"/>
        </w:tabs>
        <w:ind w:left="1080" w:hanging="360"/>
      </w:pPr>
      <w:rPr>
        <w:rFonts w:ascii="Times New Roman" w:hAnsi="Times New Roman" w:cs="Times New Roman" w:hint="default"/>
        <w:sz w:val="28"/>
        <w:szCs w:val="28"/>
      </w:rPr>
    </w:lvl>
  </w:abstractNum>
  <w:abstractNum w:abstractNumId="36" w15:restartNumberingAfterBreak="0">
    <w:nsid w:val="00000025"/>
    <w:multiLevelType w:val="singleLevel"/>
    <w:tmpl w:val="00000025"/>
    <w:name w:val="WW8Num38"/>
    <w:lvl w:ilvl="0">
      <w:start w:val="1"/>
      <w:numFmt w:val="decimal"/>
      <w:lvlText w:val="%1."/>
      <w:lvlJc w:val="left"/>
      <w:pPr>
        <w:tabs>
          <w:tab w:val="num" w:pos="0"/>
        </w:tabs>
        <w:ind w:left="360" w:hanging="360"/>
      </w:pPr>
      <w:rPr>
        <w:rFonts w:eastAsia="Calibri" w:hint="default"/>
        <w:b w:val="0"/>
        <w:bCs/>
        <w:color w:val="auto"/>
        <w:sz w:val="28"/>
        <w:szCs w:val="28"/>
      </w:rPr>
    </w:lvl>
  </w:abstractNum>
  <w:abstractNum w:abstractNumId="37" w15:restartNumberingAfterBreak="0">
    <w:nsid w:val="00000026"/>
    <w:multiLevelType w:val="multilevel"/>
    <w:tmpl w:val="B9D4B2A6"/>
    <w:name w:val="WW8Num39"/>
    <w:lvl w:ilvl="0">
      <w:start w:val="1"/>
      <w:numFmt w:val="decimal"/>
      <w:lvlText w:val="%1."/>
      <w:lvlJc w:val="left"/>
      <w:pPr>
        <w:tabs>
          <w:tab w:val="num" w:pos="360"/>
        </w:tabs>
        <w:ind w:left="360" w:hanging="360"/>
      </w:pPr>
      <w:rPr>
        <w:rFonts w:ascii="Times New Roman" w:hAnsi="Times New Roman" w:cs="Times New Roman" w:hint="default"/>
        <w:b w:val="0"/>
        <w:bCs w:val="0"/>
        <w:strike w:val="0"/>
        <w:dstrike w:val="0"/>
        <w:sz w:val="28"/>
        <w:szCs w:val="28"/>
      </w:rPr>
    </w:lvl>
    <w:lvl w:ilvl="1">
      <w:start w:val="1"/>
      <w:numFmt w:val="decimal"/>
      <w:lvlText w:val="%2)"/>
      <w:lvlJc w:val="left"/>
      <w:pPr>
        <w:tabs>
          <w:tab w:val="num" w:pos="720"/>
        </w:tabs>
        <w:ind w:left="720" w:hanging="720"/>
      </w:pPr>
      <w:rPr>
        <w:rFonts w:hint="default"/>
        <w:b w:val="0"/>
        <w:bCs w:val="0"/>
        <w:sz w:val="28"/>
        <w:szCs w:val="28"/>
      </w:rPr>
    </w:lvl>
    <w:lvl w:ilvl="2">
      <w:start w:val="1"/>
      <w:numFmt w:val="decimal"/>
      <w:lvlText w:val="%1.%2.%3."/>
      <w:lvlJc w:val="left"/>
      <w:pPr>
        <w:tabs>
          <w:tab w:val="num" w:pos="720"/>
        </w:tabs>
        <w:ind w:left="720" w:hanging="720"/>
      </w:pPr>
      <w:rPr>
        <w:rFonts w:hint="default"/>
        <w:sz w:val="28"/>
        <w:szCs w:val="28"/>
      </w:rPr>
    </w:lvl>
    <w:lvl w:ilvl="3">
      <w:start w:val="1"/>
      <w:numFmt w:val="decimal"/>
      <w:lvlText w:val="%1.%2.%3.%4."/>
      <w:lvlJc w:val="left"/>
      <w:pPr>
        <w:tabs>
          <w:tab w:val="num" w:pos="1080"/>
        </w:tabs>
        <w:ind w:left="1080" w:hanging="1080"/>
      </w:pPr>
      <w:rPr>
        <w:rFonts w:hint="default"/>
        <w:sz w:val="28"/>
        <w:szCs w:val="28"/>
      </w:rPr>
    </w:lvl>
    <w:lvl w:ilvl="4">
      <w:start w:val="1"/>
      <w:numFmt w:val="decimal"/>
      <w:lvlText w:val="%1.%2.%3.%4.%5."/>
      <w:lvlJc w:val="left"/>
      <w:pPr>
        <w:tabs>
          <w:tab w:val="num" w:pos="1080"/>
        </w:tabs>
        <w:ind w:left="1080" w:hanging="1080"/>
      </w:pPr>
      <w:rPr>
        <w:rFonts w:hint="default"/>
        <w:sz w:val="28"/>
        <w:szCs w:val="28"/>
      </w:rPr>
    </w:lvl>
    <w:lvl w:ilvl="5">
      <w:start w:val="1"/>
      <w:numFmt w:val="decimal"/>
      <w:lvlText w:val="%1.%2.%3.%4.%5.%6."/>
      <w:lvlJc w:val="left"/>
      <w:pPr>
        <w:tabs>
          <w:tab w:val="num" w:pos="1440"/>
        </w:tabs>
        <w:ind w:left="1440" w:hanging="1440"/>
      </w:pPr>
      <w:rPr>
        <w:rFonts w:hint="default"/>
        <w:sz w:val="28"/>
        <w:szCs w:val="28"/>
      </w:rPr>
    </w:lvl>
    <w:lvl w:ilvl="6">
      <w:start w:val="1"/>
      <w:numFmt w:val="decimal"/>
      <w:lvlText w:val="%1.%2.%3.%4.%5.%6.%7."/>
      <w:lvlJc w:val="left"/>
      <w:pPr>
        <w:tabs>
          <w:tab w:val="num" w:pos="1800"/>
        </w:tabs>
        <w:ind w:left="1800" w:hanging="1800"/>
      </w:pPr>
      <w:rPr>
        <w:rFonts w:hint="default"/>
        <w:sz w:val="28"/>
        <w:szCs w:val="28"/>
      </w:rPr>
    </w:lvl>
    <w:lvl w:ilvl="7">
      <w:start w:val="1"/>
      <w:numFmt w:val="decimal"/>
      <w:lvlText w:val="%1.%2.%3.%4.%5.%6.%7.%8."/>
      <w:lvlJc w:val="left"/>
      <w:pPr>
        <w:tabs>
          <w:tab w:val="num" w:pos="1800"/>
        </w:tabs>
        <w:ind w:left="1800" w:hanging="1800"/>
      </w:pPr>
      <w:rPr>
        <w:rFonts w:hint="default"/>
        <w:sz w:val="28"/>
        <w:szCs w:val="28"/>
      </w:rPr>
    </w:lvl>
    <w:lvl w:ilvl="8">
      <w:start w:val="1"/>
      <w:numFmt w:val="decimal"/>
      <w:lvlText w:val="%1.%2.%3.%4.%5.%6.%7.%8.%9."/>
      <w:lvlJc w:val="left"/>
      <w:pPr>
        <w:tabs>
          <w:tab w:val="num" w:pos="2160"/>
        </w:tabs>
        <w:ind w:left="2160" w:hanging="2160"/>
      </w:pPr>
      <w:rPr>
        <w:rFonts w:hint="default"/>
        <w:sz w:val="28"/>
        <w:szCs w:val="28"/>
      </w:rPr>
    </w:lvl>
  </w:abstractNum>
  <w:abstractNum w:abstractNumId="38" w15:restartNumberingAfterBreak="0">
    <w:nsid w:val="00000027"/>
    <w:multiLevelType w:val="singleLevel"/>
    <w:tmpl w:val="00000027"/>
    <w:name w:val="WW8Num40"/>
    <w:lvl w:ilvl="0">
      <w:start w:val="1"/>
      <w:numFmt w:val="decimal"/>
      <w:lvlText w:val="%1)"/>
      <w:lvlJc w:val="left"/>
      <w:pPr>
        <w:tabs>
          <w:tab w:val="num" w:pos="708"/>
        </w:tabs>
        <w:ind w:left="720" w:hanging="360"/>
      </w:pPr>
      <w:rPr>
        <w:bCs/>
        <w:sz w:val="28"/>
        <w:szCs w:val="28"/>
      </w:rPr>
    </w:lvl>
  </w:abstractNum>
  <w:abstractNum w:abstractNumId="39" w15:restartNumberingAfterBreak="0">
    <w:nsid w:val="00000028"/>
    <w:multiLevelType w:val="multilevel"/>
    <w:tmpl w:val="00000028"/>
    <w:name w:val="WW8Num41"/>
    <w:lvl w:ilvl="0">
      <w:start w:val="1"/>
      <w:numFmt w:val="decimal"/>
      <w:lvlText w:val="%1)"/>
      <w:lvlJc w:val="left"/>
      <w:pPr>
        <w:tabs>
          <w:tab w:val="num" w:pos="708"/>
        </w:tabs>
        <w:ind w:left="720" w:hanging="360"/>
      </w:pPr>
      <w:rPr>
        <w:bCs/>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287306E"/>
    <w:multiLevelType w:val="multilevel"/>
    <w:tmpl w:val="51EE6DDC"/>
    <w:styleLink w:val="WWNum8"/>
    <w:lvl w:ilvl="0">
      <w:numFmt w:val="bullet"/>
      <w:lvlText w:val="-"/>
      <w:lvlJc w:val="left"/>
      <w:pPr>
        <w:ind w:left="1080" w:hanging="360"/>
      </w:pPr>
      <w:rPr>
        <w:rFonts w:ascii="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1" w15:restartNumberingAfterBreak="0">
    <w:nsid w:val="049C76C5"/>
    <w:multiLevelType w:val="hybridMultilevel"/>
    <w:tmpl w:val="74F092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0B6006F9"/>
    <w:multiLevelType w:val="hybridMultilevel"/>
    <w:tmpl w:val="BA5C0EA8"/>
    <w:lvl w:ilvl="0" w:tplc="893C344C">
      <w:start w:val="1"/>
      <w:numFmt w:val="decimal"/>
      <w:lvlText w:val="%1)"/>
      <w:lvlJc w:val="left"/>
      <w:pPr>
        <w:ind w:left="1125" w:hanging="40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1E2647DD"/>
    <w:multiLevelType w:val="multilevel"/>
    <w:tmpl w:val="632AD27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06E1E44"/>
    <w:multiLevelType w:val="multilevel"/>
    <w:tmpl w:val="91D2D39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485769F"/>
    <w:multiLevelType w:val="singleLevel"/>
    <w:tmpl w:val="00000025"/>
    <w:lvl w:ilvl="0">
      <w:start w:val="1"/>
      <w:numFmt w:val="decimal"/>
      <w:lvlText w:val="%1."/>
      <w:lvlJc w:val="left"/>
      <w:pPr>
        <w:tabs>
          <w:tab w:val="num" w:pos="0"/>
        </w:tabs>
        <w:ind w:left="360" w:hanging="360"/>
      </w:pPr>
      <w:rPr>
        <w:rFonts w:eastAsia="Calibri" w:hint="default"/>
        <w:b w:val="0"/>
        <w:bCs/>
        <w:color w:val="auto"/>
        <w:sz w:val="28"/>
        <w:szCs w:val="28"/>
      </w:rPr>
    </w:lvl>
  </w:abstractNum>
  <w:abstractNum w:abstractNumId="46" w15:restartNumberingAfterBreak="0">
    <w:nsid w:val="4534201D"/>
    <w:multiLevelType w:val="singleLevel"/>
    <w:tmpl w:val="00000003"/>
    <w:lvl w:ilvl="0">
      <w:start w:val="1"/>
      <w:numFmt w:val="decimal"/>
      <w:lvlText w:val="%1."/>
      <w:lvlJc w:val="left"/>
      <w:pPr>
        <w:tabs>
          <w:tab w:val="num" w:pos="360"/>
        </w:tabs>
        <w:ind w:left="360" w:hanging="360"/>
      </w:pPr>
      <w:rPr>
        <w:rFonts w:cs="Arial"/>
      </w:rPr>
    </w:lvl>
  </w:abstractNum>
  <w:abstractNum w:abstractNumId="47" w15:restartNumberingAfterBreak="0">
    <w:nsid w:val="512A6DF7"/>
    <w:multiLevelType w:val="singleLevel"/>
    <w:tmpl w:val="00000003"/>
    <w:lvl w:ilvl="0">
      <w:start w:val="1"/>
      <w:numFmt w:val="decimal"/>
      <w:lvlText w:val="%1."/>
      <w:lvlJc w:val="left"/>
      <w:pPr>
        <w:tabs>
          <w:tab w:val="num" w:pos="360"/>
        </w:tabs>
        <w:ind w:left="360" w:hanging="360"/>
      </w:pPr>
      <w:rPr>
        <w:rFonts w:cs="Arial"/>
      </w:rPr>
    </w:lvl>
  </w:abstractNum>
  <w:abstractNum w:abstractNumId="48" w15:restartNumberingAfterBreak="0">
    <w:nsid w:val="542022FE"/>
    <w:multiLevelType w:val="multilevel"/>
    <w:tmpl w:val="22A438AC"/>
    <w:styleLink w:val="WWNum28"/>
    <w:lvl w:ilvl="0">
      <w:numFmt w:val="bullet"/>
      <w:lvlText w:val="-"/>
      <w:lvlJc w:val="left"/>
      <w:pPr>
        <w:ind w:left="1080" w:hanging="360"/>
      </w:pPr>
      <w:rPr>
        <w:rFonts w:ascii="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9" w15:restartNumberingAfterBreak="0">
    <w:nsid w:val="634E639B"/>
    <w:multiLevelType w:val="multilevel"/>
    <w:tmpl w:val="827C6596"/>
    <w:lvl w:ilvl="0">
      <w:start w:val="1"/>
      <w:numFmt w:val="decimal"/>
      <w:lvlText w:val="%1."/>
      <w:lvlJc w:val="left"/>
      <w:pPr>
        <w:ind w:left="862" w:hanging="360"/>
      </w:pPr>
    </w:lvl>
    <w:lvl w:ilvl="1">
      <w:start w:val="1"/>
      <w:numFmt w:val="lowerLetter"/>
      <w:isLgl/>
      <w:lvlText w:val="%2)"/>
      <w:lvlJc w:val="left"/>
      <w:pPr>
        <w:ind w:left="877" w:hanging="375"/>
      </w:pPr>
      <w:rPr>
        <w:rFonts w:ascii="Times New Roman" w:eastAsia="Times New Roman" w:hAnsi="Times New Roman" w:cs="Times New Roman"/>
      </w:rPr>
    </w:lvl>
    <w:lvl w:ilvl="2">
      <w:start w:val="1"/>
      <w:numFmt w:val="decimal"/>
      <w:isLgl/>
      <w:lvlText w:val="%1.%2.%3"/>
      <w:lvlJc w:val="left"/>
      <w:pPr>
        <w:ind w:left="1222" w:hanging="720"/>
      </w:pPr>
      <w:rPr>
        <w:rFonts w:hint="default"/>
      </w:rPr>
    </w:lvl>
    <w:lvl w:ilvl="3">
      <w:start w:val="1"/>
      <w:numFmt w:val="decimal"/>
      <w:isLgl/>
      <w:lvlText w:val="%1.%2.%3.%4"/>
      <w:lvlJc w:val="left"/>
      <w:pPr>
        <w:ind w:left="1582" w:hanging="108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662" w:hanging="2160"/>
      </w:pPr>
      <w:rPr>
        <w:rFonts w:hint="default"/>
      </w:rPr>
    </w:lvl>
  </w:abstractNum>
  <w:abstractNum w:abstractNumId="50" w15:restartNumberingAfterBreak="0">
    <w:nsid w:val="651E74BE"/>
    <w:multiLevelType w:val="hybridMultilevel"/>
    <w:tmpl w:val="B1A0BA3C"/>
    <w:lvl w:ilvl="0" w:tplc="475E661A">
      <w:start w:val="1"/>
      <w:numFmt w:val="decimal"/>
      <w:lvlText w:val="%1)"/>
      <w:lvlJc w:val="left"/>
      <w:pPr>
        <w:ind w:left="720" w:hanging="360"/>
      </w:pPr>
      <w:rPr>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2116964">
    <w:abstractNumId w:val="0"/>
  </w:num>
  <w:num w:numId="2" w16cid:durableId="1285769093">
    <w:abstractNumId w:val="1"/>
  </w:num>
  <w:num w:numId="3" w16cid:durableId="327293145">
    <w:abstractNumId w:val="2"/>
  </w:num>
  <w:num w:numId="4" w16cid:durableId="902177030">
    <w:abstractNumId w:val="3"/>
  </w:num>
  <w:num w:numId="5" w16cid:durableId="1670937313">
    <w:abstractNumId w:val="4"/>
  </w:num>
  <w:num w:numId="6" w16cid:durableId="1086153803">
    <w:abstractNumId w:val="5"/>
  </w:num>
  <w:num w:numId="7" w16cid:durableId="2107918593">
    <w:abstractNumId w:val="6"/>
  </w:num>
  <w:num w:numId="8" w16cid:durableId="237059558">
    <w:abstractNumId w:val="7"/>
  </w:num>
  <w:num w:numId="9" w16cid:durableId="2035304102">
    <w:abstractNumId w:val="8"/>
  </w:num>
  <w:num w:numId="10" w16cid:durableId="1920746956">
    <w:abstractNumId w:val="10"/>
  </w:num>
  <w:num w:numId="11" w16cid:durableId="457533691">
    <w:abstractNumId w:val="11"/>
  </w:num>
  <w:num w:numId="12" w16cid:durableId="1355838909">
    <w:abstractNumId w:val="12"/>
  </w:num>
  <w:num w:numId="13" w16cid:durableId="1947228700">
    <w:abstractNumId w:val="13"/>
  </w:num>
  <w:num w:numId="14" w16cid:durableId="27610124">
    <w:abstractNumId w:val="14"/>
  </w:num>
  <w:num w:numId="15" w16cid:durableId="1994916741">
    <w:abstractNumId w:val="15"/>
  </w:num>
  <w:num w:numId="16" w16cid:durableId="417364999">
    <w:abstractNumId w:val="16"/>
  </w:num>
  <w:num w:numId="17" w16cid:durableId="514199767">
    <w:abstractNumId w:val="17"/>
  </w:num>
  <w:num w:numId="18" w16cid:durableId="327363521">
    <w:abstractNumId w:val="19"/>
  </w:num>
  <w:num w:numId="19" w16cid:durableId="869296942">
    <w:abstractNumId w:val="21"/>
  </w:num>
  <w:num w:numId="20" w16cid:durableId="755784412">
    <w:abstractNumId w:val="22"/>
  </w:num>
  <w:num w:numId="21" w16cid:durableId="1638142768">
    <w:abstractNumId w:val="23"/>
  </w:num>
  <w:num w:numId="22" w16cid:durableId="1023827969">
    <w:abstractNumId w:val="24"/>
  </w:num>
  <w:num w:numId="23" w16cid:durableId="2127381540">
    <w:abstractNumId w:val="25"/>
  </w:num>
  <w:num w:numId="24" w16cid:durableId="1936742708">
    <w:abstractNumId w:val="26"/>
  </w:num>
  <w:num w:numId="25" w16cid:durableId="849295144">
    <w:abstractNumId w:val="27"/>
  </w:num>
  <w:num w:numId="26" w16cid:durableId="346248795">
    <w:abstractNumId w:val="28"/>
  </w:num>
  <w:num w:numId="27" w16cid:durableId="993293015">
    <w:abstractNumId w:val="29"/>
  </w:num>
  <w:num w:numId="28" w16cid:durableId="1700818433">
    <w:abstractNumId w:val="30"/>
  </w:num>
  <w:num w:numId="29" w16cid:durableId="942566938">
    <w:abstractNumId w:val="31"/>
  </w:num>
  <w:num w:numId="30" w16cid:durableId="1175223842">
    <w:abstractNumId w:val="32"/>
  </w:num>
  <w:num w:numId="31" w16cid:durableId="626618674">
    <w:abstractNumId w:val="33"/>
  </w:num>
  <w:num w:numId="32" w16cid:durableId="1119421918">
    <w:abstractNumId w:val="34"/>
  </w:num>
  <w:num w:numId="33" w16cid:durableId="981812076">
    <w:abstractNumId w:val="35"/>
  </w:num>
  <w:num w:numId="34" w16cid:durableId="816262630">
    <w:abstractNumId w:val="36"/>
  </w:num>
  <w:num w:numId="35" w16cid:durableId="1087651546">
    <w:abstractNumId w:val="37"/>
  </w:num>
  <w:num w:numId="36" w16cid:durableId="817308236">
    <w:abstractNumId w:val="38"/>
  </w:num>
  <w:num w:numId="37" w16cid:durableId="1172529117">
    <w:abstractNumId w:val="39"/>
  </w:num>
  <w:num w:numId="38" w16cid:durableId="1033918911">
    <w:abstractNumId w:val="50"/>
  </w:num>
  <w:num w:numId="39" w16cid:durableId="218322396">
    <w:abstractNumId w:val="46"/>
  </w:num>
  <w:num w:numId="40" w16cid:durableId="1419669192">
    <w:abstractNumId w:val="47"/>
  </w:num>
  <w:num w:numId="41" w16cid:durableId="6757080">
    <w:abstractNumId w:val="49"/>
  </w:num>
  <w:num w:numId="42" w16cid:durableId="1962951236">
    <w:abstractNumId w:val="42"/>
  </w:num>
  <w:num w:numId="43" w16cid:durableId="1493257923">
    <w:abstractNumId w:val="41"/>
  </w:num>
  <w:num w:numId="44" w16cid:durableId="1506822908">
    <w:abstractNumId w:val="48"/>
  </w:num>
  <w:num w:numId="45" w16cid:durableId="1716539920">
    <w:abstractNumId w:val="40"/>
  </w:num>
  <w:num w:numId="46" w16cid:durableId="1937320150">
    <w:abstractNumId w:val="45"/>
  </w:num>
  <w:num w:numId="47" w16cid:durableId="159663663">
    <w:abstractNumId w:val="44"/>
  </w:num>
  <w:num w:numId="48" w16cid:durableId="1503932571">
    <w:abstractNumId w:val="4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6E2"/>
    <w:rsid w:val="000044ED"/>
    <w:rsid w:val="00015E0C"/>
    <w:rsid w:val="000228A7"/>
    <w:rsid w:val="00025143"/>
    <w:rsid w:val="00027844"/>
    <w:rsid w:val="000314CC"/>
    <w:rsid w:val="0004437D"/>
    <w:rsid w:val="00047A7F"/>
    <w:rsid w:val="0005188C"/>
    <w:rsid w:val="00053B8B"/>
    <w:rsid w:val="00071298"/>
    <w:rsid w:val="00072D68"/>
    <w:rsid w:val="0008225E"/>
    <w:rsid w:val="000847F1"/>
    <w:rsid w:val="0008481B"/>
    <w:rsid w:val="000868FA"/>
    <w:rsid w:val="000A5A52"/>
    <w:rsid w:val="000D0CBC"/>
    <w:rsid w:val="000F77DB"/>
    <w:rsid w:val="00121A33"/>
    <w:rsid w:val="00124A18"/>
    <w:rsid w:val="0014059C"/>
    <w:rsid w:val="001419FA"/>
    <w:rsid w:val="0017230A"/>
    <w:rsid w:val="001723EB"/>
    <w:rsid w:val="0018317C"/>
    <w:rsid w:val="0018441D"/>
    <w:rsid w:val="0019647D"/>
    <w:rsid w:val="001A2820"/>
    <w:rsid w:val="001B2C0F"/>
    <w:rsid w:val="001C0DFA"/>
    <w:rsid w:val="001C23E5"/>
    <w:rsid w:val="001D53F5"/>
    <w:rsid w:val="001E159A"/>
    <w:rsid w:val="00200750"/>
    <w:rsid w:val="00202E48"/>
    <w:rsid w:val="00205387"/>
    <w:rsid w:val="00206158"/>
    <w:rsid w:val="002150E7"/>
    <w:rsid w:val="00221701"/>
    <w:rsid w:val="00232097"/>
    <w:rsid w:val="002332B1"/>
    <w:rsid w:val="002512C6"/>
    <w:rsid w:val="00251F2A"/>
    <w:rsid w:val="002671B1"/>
    <w:rsid w:val="002718E1"/>
    <w:rsid w:val="00273EBC"/>
    <w:rsid w:val="00286F42"/>
    <w:rsid w:val="00291F02"/>
    <w:rsid w:val="002A220B"/>
    <w:rsid w:val="002A289B"/>
    <w:rsid w:val="002A49FA"/>
    <w:rsid w:val="002A6DC9"/>
    <w:rsid w:val="002B0EED"/>
    <w:rsid w:val="002C5850"/>
    <w:rsid w:val="002D19E3"/>
    <w:rsid w:val="002D314C"/>
    <w:rsid w:val="002E17BA"/>
    <w:rsid w:val="002F4285"/>
    <w:rsid w:val="00302546"/>
    <w:rsid w:val="00306474"/>
    <w:rsid w:val="0031174B"/>
    <w:rsid w:val="00315042"/>
    <w:rsid w:val="00317186"/>
    <w:rsid w:val="00320B28"/>
    <w:rsid w:val="00325638"/>
    <w:rsid w:val="00326091"/>
    <w:rsid w:val="00327FEB"/>
    <w:rsid w:val="003547C5"/>
    <w:rsid w:val="00357320"/>
    <w:rsid w:val="00367524"/>
    <w:rsid w:val="003824C3"/>
    <w:rsid w:val="003A4E43"/>
    <w:rsid w:val="003A5201"/>
    <w:rsid w:val="003C3718"/>
    <w:rsid w:val="003C55D0"/>
    <w:rsid w:val="003C6E2A"/>
    <w:rsid w:val="003D3D11"/>
    <w:rsid w:val="003E0887"/>
    <w:rsid w:val="003F0396"/>
    <w:rsid w:val="003F5435"/>
    <w:rsid w:val="003F6F4A"/>
    <w:rsid w:val="00403144"/>
    <w:rsid w:val="00405FBC"/>
    <w:rsid w:val="004064F3"/>
    <w:rsid w:val="0041037D"/>
    <w:rsid w:val="00415141"/>
    <w:rsid w:val="00416FAE"/>
    <w:rsid w:val="00422A57"/>
    <w:rsid w:val="004255E2"/>
    <w:rsid w:val="00426F81"/>
    <w:rsid w:val="00433B50"/>
    <w:rsid w:val="00443B5F"/>
    <w:rsid w:val="00444EE9"/>
    <w:rsid w:val="004502E8"/>
    <w:rsid w:val="004575FC"/>
    <w:rsid w:val="00461038"/>
    <w:rsid w:val="00461A8E"/>
    <w:rsid w:val="004629B6"/>
    <w:rsid w:val="00470425"/>
    <w:rsid w:val="00481C27"/>
    <w:rsid w:val="00483527"/>
    <w:rsid w:val="00491435"/>
    <w:rsid w:val="0049480F"/>
    <w:rsid w:val="004A5B5B"/>
    <w:rsid w:val="004B417B"/>
    <w:rsid w:val="004B5CF4"/>
    <w:rsid w:val="004B6C84"/>
    <w:rsid w:val="004C47C2"/>
    <w:rsid w:val="004C619F"/>
    <w:rsid w:val="004C6400"/>
    <w:rsid w:val="004D5E10"/>
    <w:rsid w:val="004F0DC1"/>
    <w:rsid w:val="004F4338"/>
    <w:rsid w:val="004F54D6"/>
    <w:rsid w:val="004F5C27"/>
    <w:rsid w:val="00503B62"/>
    <w:rsid w:val="00504998"/>
    <w:rsid w:val="00507F84"/>
    <w:rsid w:val="00514435"/>
    <w:rsid w:val="00515F1A"/>
    <w:rsid w:val="00521C8D"/>
    <w:rsid w:val="005251CA"/>
    <w:rsid w:val="005275F0"/>
    <w:rsid w:val="005308CE"/>
    <w:rsid w:val="00537EE5"/>
    <w:rsid w:val="005571AC"/>
    <w:rsid w:val="0055796C"/>
    <w:rsid w:val="00563EC7"/>
    <w:rsid w:val="00564704"/>
    <w:rsid w:val="00567076"/>
    <w:rsid w:val="00573D2A"/>
    <w:rsid w:val="00580CC5"/>
    <w:rsid w:val="00582A1A"/>
    <w:rsid w:val="00582FBC"/>
    <w:rsid w:val="00590C8C"/>
    <w:rsid w:val="00593548"/>
    <w:rsid w:val="005A55C2"/>
    <w:rsid w:val="005A6D30"/>
    <w:rsid w:val="005A729A"/>
    <w:rsid w:val="005B65E1"/>
    <w:rsid w:val="005D0D59"/>
    <w:rsid w:val="005D2D99"/>
    <w:rsid w:val="005D5BD6"/>
    <w:rsid w:val="005D7CD3"/>
    <w:rsid w:val="005E0439"/>
    <w:rsid w:val="005E098E"/>
    <w:rsid w:val="005E218E"/>
    <w:rsid w:val="005E47EB"/>
    <w:rsid w:val="005E57D6"/>
    <w:rsid w:val="006016D2"/>
    <w:rsid w:val="0062499A"/>
    <w:rsid w:val="006266F3"/>
    <w:rsid w:val="00637B20"/>
    <w:rsid w:val="006415F1"/>
    <w:rsid w:val="006457A7"/>
    <w:rsid w:val="00655827"/>
    <w:rsid w:val="00655D84"/>
    <w:rsid w:val="0066296D"/>
    <w:rsid w:val="00673DF0"/>
    <w:rsid w:val="00674E07"/>
    <w:rsid w:val="0068097E"/>
    <w:rsid w:val="006859F3"/>
    <w:rsid w:val="006909A0"/>
    <w:rsid w:val="00694E4A"/>
    <w:rsid w:val="006A05F9"/>
    <w:rsid w:val="006B06B2"/>
    <w:rsid w:val="006C0EFE"/>
    <w:rsid w:val="006C4E6E"/>
    <w:rsid w:val="006D03A9"/>
    <w:rsid w:val="006D3DC3"/>
    <w:rsid w:val="006D6174"/>
    <w:rsid w:val="006E1581"/>
    <w:rsid w:val="006E2FA2"/>
    <w:rsid w:val="006E7E36"/>
    <w:rsid w:val="006F1C6A"/>
    <w:rsid w:val="006F293E"/>
    <w:rsid w:val="00704711"/>
    <w:rsid w:val="00705159"/>
    <w:rsid w:val="007103F4"/>
    <w:rsid w:val="00713D06"/>
    <w:rsid w:val="00720AB0"/>
    <w:rsid w:val="0072402A"/>
    <w:rsid w:val="00725222"/>
    <w:rsid w:val="00730A01"/>
    <w:rsid w:val="00732B39"/>
    <w:rsid w:val="00735352"/>
    <w:rsid w:val="007366E2"/>
    <w:rsid w:val="00763676"/>
    <w:rsid w:val="00764CCA"/>
    <w:rsid w:val="00775B3B"/>
    <w:rsid w:val="007830CD"/>
    <w:rsid w:val="007857DD"/>
    <w:rsid w:val="007952D7"/>
    <w:rsid w:val="007961C5"/>
    <w:rsid w:val="007A129C"/>
    <w:rsid w:val="007C33E8"/>
    <w:rsid w:val="007E2726"/>
    <w:rsid w:val="00824682"/>
    <w:rsid w:val="008473E3"/>
    <w:rsid w:val="00860E8E"/>
    <w:rsid w:val="0086583B"/>
    <w:rsid w:val="008742B8"/>
    <w:rsid w:val="00885361"/>
    <w:rsid w:val="0089174D"/>
    <w:rsid w:val="00893EFB"/>
    <w:rsid w:val="008A474E"/>
    <w:rsid w:val="008C2616"/>
    <w:rsid w:val="008C37EF"/>
    <w:rsid w:val="008C46E4"/>
    <w:rsid w:val="008F6A7C"/>
    <w:rsid w:val="00902D97"/>
    <w:rsid w:val="00915771"/>
    <w:rsid w:val="00915F12"/>
    <w:rsid w:val="009238D1"/>
    <w:rsid w:val="00951186"/>
    <w:rsid w:val="009552CF"/>
    <w:rsid w:val="00956012"/>
    <w:rsid w:val="00961B0E"/>
    <w:rsid w:val="00962901"/>
    <w:rsid w:val="00970CD4"/>
    <w:rsid w:val="009733D3"/>
    <w:rsid w:val="0097633B"/>
    <w:rsid w:val="00980D79"/>
    <w:rsid w:val="009A6971"/>
    <w:rsid w:val="009B0F12"/>
    <w:rsid w:val="009C298D"/>
    <w:rsid w:val="009D0A06"/>
    <w:rsid w:val="009E2D27"/>
    <w:rsid w:val="009E4C71"/>
    <w:rsid w:val="00A02226"/>
    <w:rsid w:val="00A0361A"/>
    <w:rsid w:val="00A03F43"/>
    <w:rsid w:val="00A05CD2"/>
    <w:rsid w:val="00A11A53"/>
    <w:rsid w:val="00A14776"/>
    <w:rsid w:val="00A2471E"/>
    <w:rsid w:val="00A2541E"/>
    <w:rsid w:val="00A2698E"/>
    <w:rsid w:val="00A27F4E"/>
    <w:rsid w:val="00A30DDA"/>
    <w:rsid w:val="00A32353"/>
    <w:rsid w:val="00A53B6A"/>
    <w:rsid w:val="00A54C9C"/>
    <w:rsid w:val="00A57CE4"/>
    <w:rsid w:val="00A64DEC"/>
    <w:rsid w:val="00A71031"/>
    <w:rsid w:val="00A77831"/>
    <w:rsid w:val="00A85F03"/>
    <w:rsid w:val="00A87C98"/>
    <w:rsid w:val="00AA3928"/>
    <w:rsid w:val="00AA3F14"/>
    <w:rsid w:val="00AA5EB2"/>
    <w:rsid w:val="00AB19A6"/>
    <w:rsid w:val="00AB280D"/>
    <w:rsid w:val="00AB374F"/>
    <w:rsid w:val="00AB4160"/>
    <w:rsid w:val="00AC746B"/>
    <w:rsid w:val="00AD396C"/>
    <w:rsid w:val="00AF7B56"/>
    <w:rsid w:val="00B01749"/>
    <w:rsid w:val="00B1436C"/>
    <w:rsid w:val="00B17D11"/>
    <w:rsid w:val="00B53BA7"/>
    <w:rsid w:val="00B55D62"/>
    <w:rsid w:val="00B63C93"/>
    <w:rsid w:val="00B65A2A"/>
    <w:rsid w:val="00B67F69"/>
    <w:rsid w:val="00B9047F"/>
    <w:rsid w:val="00B918C7"/>
    <w:rsid w:val="00B92DF3"/>
    <w:rsid w:val="00B969AB"/>
    <w:rsid w:val="00B97319"/>
    <w:rsid w:val="00BA2414"/>
    <w:rsid w:val="00BB0AF1"/>
    <w:rsid w:val="00BB2406"/>
    <w:rsid w:val="00BC13EC"/>
    <w:rsid w:val="00BD5FD2"/>
    <w:rsid w:val="00BE0F0B"/>
    <w:rsid w:val="00BE58BF"/>
    <w:rsid w:val="00BF3C0D"/>
    <w:rsid w:val="00C04B21"/>
    <w:rsid w:val="00C05D10"/>
    <w:rsid w:val="00C06D49"/>
    <w:rsid w:val="00C1582B"/>
    <w:rsid w:val="00C17C42"/>
    <w:rsid w:val="00C25FDA"/>
    <w:rsid w:val="00C26A36"/>
    <w:rsid w:val="00C333F2"/>
    <w:rsid w:val="00C344E6"/>
    <w:rsid w:val="00C35CE2"/>
    <w:rsid w:val="00C40BA2"/>
    <w:rsid w:val="00C677BF"/>
    <w:rsid w:val="00C72569"/>
    <w:rsid w:val="00C80534"/>
    <w:rsid w:val="00C805B7"/>
    <w:rsid w:val="00C87DDA"/>
    <w:rsid w:val="00C930BF"/>
    <w:rsid w:val="00C943F5"/>
    <w:rsid w:val="00C94A4F"/>
    <w:rsid w:val="00C95CF6"/>
    <w:rsid w:val="00C96EC0"/>
    <w:rsid w:val="00CA0080"/>
    <w:rsid w:val="00CB6917"/>
    <w:rsid w:val="00CC39C0"/>
    <w:rsid w:val="00CF2AC4"/>
    <w:rsid w:val="00D004E4"/>
    <w:rsid w:val="00D128CC"/>
    <w:rsid w:val="00D17785"/>
    <w:rsid w:val="00D21B32"/>
    <w:rsid w:val="00D30DD9"/>
    <w:rsid w:val="00D30FC7"/>
    <w:rsid w:val="00D323B1"/>
    <w:rsid w:val="00D4468C"/>
    <w:rsid w:val="00D45304"/>
    <w:rsid w:val="00D51CF6"/>
    <w:rsid w:val="00D56EAB"/>
    <w:rsid w:val="00D71936"/>
    <w:rsid w:val="00D82F36"/>
    <w:rsid w:val="00D93AEA"/>
    <w:rsid w:val="00D943C0"/>
    <w:rsid w:val="00DA1B71"/>
    <w:rsid w:val="00DA6532"/>
    <w:rsid w:val="00DA7058"/>
    <w:rsid w:val="00DA7BA6"/>
    <w:rsid w:val="00DB58FD"/>
    <w:rsid w:val="00DC10C1"/>
    <w:rsid w:val="00DD14B7"/>
    <w:rsid w:val="00DE5858"/>
    <w:rsid w:val="00E050B6"/>
    <w:rsid w:val="00E13B88"/>
    <w:rsid w:val="00E16AB4"/>
    <w:rsid w:val="00E2325C"/>
    <w:rsid w:val="00E374B3"/>
    <w:rsid w:val="00E37C92"/>
    <w:rsid w:val="00E4215B"/>
    <w:rsid w:val="00E50E59"/>
    <w:rsid w:val="00E541A9"/>
    <w:rsid w:val="00E55FF6"/>
    <w:rsid w:val="00E57AA9"/>
    <w:rsid w:val="00E64BC8"/>
    <w:rsid w:val="00E66709"/>
    <w:rsid w:val="00E7095F"/>
    <w:rsid w:val="00E7173D"/>
    <w:rsid w:val="00E735A7"/>
    <w:rsid w:val="00E76F15"/>
    <w:rsid w:val="00E8006B"/>
    <w:rsid w:val="00E964D6"/>
    <w:rsid w:val="00EA3954"/>
    <w:rsid w:val="00EA61AD"/>
    <w:rsid w:val="00EA6A84"/>
    <w:rsid w:val="00EA7AFE"/>
    <w:rsid w:val="00EC151E"/>
    <w:rsid w:val="00EC4395"/>
    <w:rsid w:val="00ED11FD"/>
    <w:rsid w:val="00ED1A16"/>
    <w:rsid w:val="00ED21C2"/>
    <w:rsid w:val="00ED7F4C"/>
    <w:rsid w:val="00EE04A0"/>
    <w:rsid w:val="00EE063C"/>
    <w:rsid w:val="00EE3432"/>
    <w:rsid w:val="00EE7B02"/>
    <w:rsid w:val="00EF6DAE"/>
    <w:rsid w:val="00EF7814"/>
    <w:rsid w:val="00F0155D"/>
    <w:rsid w:val="00F049DC"/>
    <w:rsid w:val="00F13F3F"/>
    <w:rsid w:val="00F33566"/>
    <w:rsid w:val="00F3381C"/>
    <w:rsid w:val="00F40BA8"/>
    <w:rsid w:val="00F42F98"/>
    <w:rsid w:val="00F516C3"/>
    <w:rsid w:val="00F551AC"/>
    <w:rsid w:val="00F55595"/>
    <w:rsid w:val="00F628BB"/>
    <w:rsid w:val="00F7683D"/>
    <w:rsid w:val="00F77A23"/>
    <w:rsid w:val="00F878DA"/>
    <w:rsid w:val="00FA2D60"/>
    <w:rsid w:val="00FA73C2"/>
    <w:rsid w:val="00FB29E5"/>
    <w:rsid w:val="00FB6BDB"/>
    <w:rsid w:val="00FC25B3"/>
    <w:rsid w:val="00FD0300"/>
    <w:rsid w:val="00FD31DD"/>
    <w:rsid w:val="00FE2C85"/>
    <w:rsid w:val="00FE3682"/>
    <w:rsid w:val="00FE38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BBB3F17"/>
  <w15:docId w15:val="{4F9704C2-30AA-4EBC-A11C-93B639DA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23B1"/>
    <w:pPr>
      <w:suppressAutoHyphens/>
    </w:pPr>
    <w:rPr>
      <w:lang w:eastAsia="zh-CN"/>
    </w:rPr>
  </w:style>
  <w:style w:type="paragraph" w:styleId="Nagwek1">
    <w:name w:val="heading 1"/>
    <w:basedOn w:val="Normalny"/>
    <w:next w:val="Normalny"/>
    <w:qFormat/>
    <w:pPr>
      <w:keepNext/>
      <w:numPr>
        <w:numId w:val="1"/>
      </w:numPr>
      <w:pBdr>
        <w:top w:val="single" w:sz="4" w:space="0" w:color="000000"/>
        <w:left w:val="single" w:sz="4" w:space="0" w:color="000000"/>
        <w:bottom w:val="single" w:sz="4" w:space="0" w:color="000000"/>
        <w:right w:val="single" w:sz="4" w:space="0" w:color="000000"/>
      </w:pBdr>
      <w:tabs>
        <w:tab w:val="left" w:pos="1304"/>
        <w:tab w:val="left" w:pos="9298"/>
      </w:tabs>
      <w:jc w:val="center"/>
      <w:outlineLvl w:val="0"/>
    </w:pPr>
    <w:rPr>
      <w:rFonts w:ascii="Calibri" w:eastAsia="Calibri" w:hAnsi="Calibri" w:cs="Calibri"/>
      <w:b/>
      <w:bCs/>
      <w:sz w:val="32"/>
      <w:szCs w:val="32"/>
      <w:lang w:val="x-none"/>
    </w:rPr>
  </w:style>
  <w:style w:type="paragraph" w:styleId="Nagwek2">
    <w:name w:val="heading 2"/>
    <w:basedOn w:val="Normalny"/>
    <w:next w:val="Normalny"/>
    <w:qFormat/>
    <w:pPr>
      <w:keepNext/>
      <w:numPr>
        <w:ilvl w:val="1"/>
        <w:numId w:val="1"/>
      </w:numPr>
      <w:tabs>
        <w:tab w:val="left" w:pos="340"/>
        <w:tab w:val="left" w:pos="396"/>
        <w:tab w:val="left" w:pos="510"/>
        <w:tab w:val="left" w:pos="680"/>
        <w:tab w:val="left" w:pos="793"/>
        <w:tab w:val="left" w:pos="907"/>
        <w:tab w:val="left" w:pos="1020"/>
        <w:tab w:val="left" w:pos="2154"/>
        <w:tab w:val="left" w:pos="2381"/>
        <w:tab w:val="left" w:pos="3742"/>
        <w:tab w:val="left" w:pos="4082"/>
      </w:tabs>
      <w:outlineLvl w:val="1"/>
    </w:pPr>
    <w:rPr>
      <w:rFonts w:ascii="Calibri" w:eastAsia="Calibri" w:hAnsi="Calibri" w:cs="Calibri"/>
      <w:sz w:val="24"/>
      <w:szCs w:val="24"/>
      <w:lang w:val="x-none"/>
    </w:rPr>
  </w:style>
  <w:style w:type="paragraph" w:styleId="Nagwek3">
    <w:name w:val="heading 3"/>
    <w:basedOn w:val="Normalny"/>
    <w:next w:val="Normalny"/>
    <w:qFormat/>
    <w:pPr>
      <w:keepNext/>
      <w:numPr>
        <w:ilvl w:val="2"/>
        <w:numId w:val="1"/>
      </w:numPr>
      <w:spacing w:before="240" w:after="60"/>
      <w:outlineLvl w:val="2"/>
    </w:pPr>
    <w:rPr>
      <w:rFonts w:ascii="Cambria" w:eastAsia="Calibri" w:hAnsi="Cambria" w:cs="Cambria"/>
      <w:b/>
      <w:bCs/>
      <w:sz w:val="26"/>
      <w:szCs w:val="26"/>
      <w:lang w:val="x-none"/>
    </w:rPr>
  </w:style>
  <w:style w:type="paragraph" w:styleId="Nagwek4">
    <w:name w:val="heading 4"/>
    <w:basedOn w:val="Normalny"/>
    <w:next w:val="Normalny"/>
    <w:qFormat/>
    <w:pPr>
      <w:keepNext/>
      <w:numPr>
        <w:ilvl w:val="3"/>
        <w:numId w:val="1"/>
      </w:numPr>
      <w:tabs>
        <w:tab w:val="left" w:pos="340"/>
        <w:tab w:val="left" w:pos="396"/>
        <w:tab w:val="left" w:pos="510"/>
        <w:tab w:val="left" w:pos="680"/>
        <w:tab w:val="left" w:pos="793"/>
        <w:tab w:val="left" w:pos="907"/>
        <w:tab w:val="left" w:pos="1020"/>
        <w:tab w:val="left" w:pos="2154"/>
        <w:tab w:val="left" w:pos="2381"/>
        <w:tab w:val="left" w:pos="3742"/>
        <w:tab w:val="left" w:pos="4082"/>
      </w:tabs>
      <w:outlineLvl w:val="3"/>
    </w:pPr>
    <w:rPr>
      <w:rFonts w:ascii="Calibri" w:eastAsia="Calibri" w:hAnsi="Calibri" w:cs="Calibri"/>
      <w:b/>
      <w:bCs/>
      <w:sz w:val="28"/>
      <w:szCs w:val="28"/>
      <w:u w:val="single"/>
      <w:lang w:val="x-none"/>
    </w:rPr>
  </w:style>
  <w:style w:type="paragraph" w:styleId="Nagwek5">
    <w:name w:val="heading 5"/>
    <w:basedOn w:val="Normalny"/>
    <w:next w:val="Normalny"/>
    <w:qFormat/>
    <w:pPr>
      <w:keepNext/>
      <w:numPr>
        <w:ilvl w:val="4"/>
        <w:numId w:val="1"/>
      </w:numPr>
      <w:jc w:val="center"/>
      <w:outlineLvl w:val="4"/>
    </w:pPr>
    <w:rPr>
      <w:rFonts w:ascii="Calibri" w:eastAsia="Calibri" w:hAnsi="Calibri" w:cs="Calibri"/>
      <w:b/>
      <w:bCs/>
      <w:sz w:val="28"/>
      <w:szCs w:val="28"/>
      <w:u w:val="single"/>
      <w:lang w:val="x-none"/>
    </w:rPr>
  </w:style>
  <w:style w:type="paragraph" w:styleId="Nagwek7">
    <w:name w:val="heading 7"/>
    <w:basedOn w:val="Normalny"/>
    <w:next w:val="Normalny"/>
    <w:qFormat/>
    <w:pPr>
      <w:keepNext/>
      <w:numPr>
        <w:ilvl w:val="6"/>
        <w:numId w:val="1"/>
      </w:numPr>
      <w:pBdr>
        <w:top w:val="single" w:sz="4" w:space="0" w:color="000000"/>
        <w:left w:val="single" w:sz="4" w:space="0" w:color="000000"/>
        <w:bottom w:val="single" w:sz="4" w:space="0" w:color="000000"/>
        <w:right w:val="single" w:sz="4" w:space="0" w:color="000000"/>
      </w:pBdr>
      <w:shd w:val="clear" w:color="auto" w:fill="DFDFDF"/>
      <w:tabs>
        <w:tab w:val="left" w:pos="1304"/>
        <w:tab w:val="left" w:pos="9298"/>
      </w:tabs>
      <w:jc w:val="center"/>
      <w:outlineLvl w:val="6"/>
    </w:pPr>
    <w:rPr>
      <w:rFonts w:ascii="Calibri" w:eastAsia="Calibri" w:hAnsi="Calibri" w:cs="Calibri"/>
      <w:b/>
      <w:bCs/>
      <w:sz w:val="32"/>
      <w:szCs w:val="32"/>
      <w:lang w:val="x-none"/>
    </w:rPr>
  </w:style>
  <w:style w:type="paragraph" w:styleId="Nagwek8">
    <w:name w:val="heading 8"/>
    <w:basedOn w:val="Normalny"/>
    <w:next w:val="Normalny"/>
    <w:qFormat/>
    <w:pPr>
      <w:numPr>
        <w:ilvl w:val="7"/>
        <w:numId w:val="1"/>
      </w:numPr>
      <w:spacing w:before="240" w:after="60"/>
      <w:outlineLvl w:val="7"/>
    </w:pPr>
    <w:rPr>
      <w:rFonts w:ascii="Calibri" w:eastAsia="Calibri" w:hAnsi="Calibri" w:cs="Calibri"/>
      <w:i/>
      <w:iCs/>
      <w:sz w:val="24"/>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color w:val="auto"/>
      <w:sz w:val="28"/>
      <w:szCs w:val="28"/>
    </w:rPr>
  </w:style>
  <w:style w:type="character" w:customStyle="1" w:styleId="WW8Num3z0">
    <w:name w:val="WW8Num3z0"/>
    <w:rPr>
      <w:color w:val="auto"/>
      <w:sz w:val="28"/>
      <w:szCs w:val="28"/>
    </w:rPr>
  </w:style>
  <w:style w:type="character" w:customStyle="1" w:styleId="WW8Num4z0">
    <w:name w:val="WW8Num4z0"/>
    <w:rPr>
      <w:sz w:val="28"/>
      <w:szCs w:val="28"/>
    </w:rPr>
  </w:style>
  <w:style w:type="character" w:customStyle="1" w:styleId="WW8Num5z0">
    <w:name w:val="WW8Num5z0"/>
    <w:rPr>
      <w:rFonts w:ascii="Times New Roman" w:eastAsia="Times New Roman" w:hAnsi="Times New Roman" w:cs="Times New Roman"/>
      <w:color w:val="auto"/>
      <w:sz w:val="28"/>
      <w:szCs w:val="28"/>
    </w:rPr>
  </w:style>
  <w:style w:type="character" w:customStyle="1" w:styleId="WW8Num6z0">
    <w:name w:val="WW8Num6z0"/>
    <w:rPr>
      <w:sz w:val="28"/>
      <w:szCs w:val="28"/>
    </w:rPr>
  </w:style>
  <w:style w:type="character" w:customStyle="1" w:styleId="WW8Num7z0">
    <w:name w:val="WW8Num7z0"/>
    <w:rPr>
      <w:color w:val="auto"/>
      <w:sz w:val="28"/>
      <w:szCs w:val="28"/>
    </w:rPr>
  </w:style>
  <w:style w:type="character" w:customStyle="1" w:styleId="WW8Num8z0">
    <w:name w:val="WW8Num8z0"/>
    <w:rPr>
      <w:rFonts w:ascii="Symbol" w:hAnsi="Symbol" w:cs="Symbol"/>
    </w:rPr>
  </w:style>
  <w:style w:type="character" w:customStyle="1" w:styleId="WW8Num9z0">
    <w:name w:val="WW8Num9z0"/>
  </w:style>
  <w:style w:type="character" w:customStyle="1" w:styleId="WW8Num9z1">
    <w:name w:val="WW8Num9z1"/>
    <w:rPr>
      <w:color w:val="auto"/>
      <w:sz w:val="28"/>
      <w:szCs w:val="28"/>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b w:val="0"/>
      <w:color w:val="000000"/>
      <w:sz w:val="28"/>
      <w:lang w:val="pl-PL" w:eastAsia="pl-PL"/>
    </w:rPr>
  </w:style>
  <w:style w:type="character" w:customStyle="1" w:styleId="WW8Num11z0">
    <w:name w:val="WW8Num11z0"/>
    <w:rPr>
      <w:rFonts w:ascii="Times New Roman" w:hAnsi="Times New Roman" w:cs="Times New Roman"/>
      <w:sz w:val="28"/>
      <w:szCs w:val="28"/>
    </w:rPr>
  </w:style>
  <w:style w:type="character" w:customStyle="1" w:styleId="WW8Num11z1">
    <w:name w:val="WW8Num11z1"/>
    <w:rPr>
      <w:rFonts w:ascii="Times New Roman" w:hAnsi="Times New Roman" w:cs="Times New Roman" w:hint="default"/>
      <w:sz w:val="28"/>
      <w:szCs w:val="28"/>
      <w:lang w:eastAsia="pl-PL"/>
    </w:rPr>
  </w:style>
  <w:style w:type="character" w:customStyle="1" w:styleId="WW8Num12z0">
    <w:name w:val="WW8Num12z0"/>
  </w:style>
  <w:style w:type="character" w:customStyle="1" w:styleId="WW8Num13z0">
    <w:name w:val="WW8Num13z0"/>
    <w:rPr>
      <w:b w:val="0"/>
      <w:bCs/>
      <w:color w:val="auto"/>
      <w:sz w:val="28"/>
      <w:szCs w:val="28"/>
    </w:rPr>
  </w:style>
  <w:style w:type="character" w:customStyle="1" w:styleId="WW8Num14z0">
    <w:name w:val="WW8Num14z0"/>
    <w:rPr>
      <w:rFonts w:ascii="Times New Roman" w:eastAsia="Times New Roman" w:hAnsi="Times New Roman" w:cs="Times New Roman"/>
      <w:color w:val="auto"/>
      <w:sz w:val="28"/>
      <w:szCs w:val="28"/>
    </w:rPr>
  </w:style>
  <w:style w:type="character" w:customStyle="1" w:styleId="WW8Num15z0">
    <w:name w:val="WW8Num15z0"/>
    <w:rPr>
      <w:rFonts w:hint="default"/>
      <w:b w:val="0"/>
      <w:strike w:val="0"/>
      <w:dstrike w:val="0"/>
      <w:sz w:val="28"/>
      <w:szCs w:val="28"/>
      <w:lang w:eastAsia="pl-PL"/>
    </w:rPr>
  </w:style>
  <w:style w:type="character" w:customStyle="1" w:styleId="WW8Num16z0">
    <w:name w:val="WW8Num16z0"/>
    <w:rPr>
      <w:rFonts w:ascii="Times New Roman" w:eastAsia="Times New Roman" w:hAnsi="Times New Roman" w:cs="Times New Roman"/>
      <w:color w:val="auto"/>
      <w:sz w:val="28"/>
      <w:szCs w:val="28"/>
    </w:rPr>
  </w:style>
  <w:style w:type="character" w:customStyle="1" w:styleId="WW8Num17z0">
    <w:name w:val="WW8Num17z0"/>
    <w:rPr>
      <w:rFonts w:hint="default"/>
      <w:color w:val="auto"/>
      <w:sz w:val="28"/>
      <w:szCs w:val="28"/>
    </w:rPr>
  </w:style>
  <w:style w:type="character" w:customStyle="1" w:styleId="WW8Num18z0">
    <w:name w:val="WW8Num18z0"/>
    <w:rPr>
      <w:rFonts w:ascii="Times New Roman" w:eastAsia="Times New Roman" w:hAnsi="Times New Roman" w:cs="Times New Roman"/>
      <w:color w:val="auto"/>
      <w:sz w:val="28"/>
      <w:szCs w:val="28"/>
    </w:rPr>
  </w:style>
  <w:style w:type="character" w:customStyle="1" w:styleId="WW8Num19z0">
    <w:name w:val="WW8Num19z0"/>
    <w:rPr>
      <w:b w:val="0"/>
      <w:color w:val="FF0000"/>
      <w:sz w:val="28"/>
      <w:szCs w:val="28"/>
    </w:rPr>
  </w:style>
  <w:style w:type="character" w:customStyle="1" w:styleId="WW8Num20z0">
    <w:name w:val="WW8Num20z0"/>
    <w:rPr>
      <w:rFonts w:hint="default"/>
      <w:sz w:val="28"/>
      <w:szCs w:val="28"/>
      <w:lang w:val="pl-PL"/>
    </w:rPr>
  </w:style>
  <w:style w:type="character" w:customStyle="1" w:styleId="WW8Num21z0">
    <w:name w:val="WW8Num21z0"/>
    <w:rPr>
      <w:rFonts w:hint="default"/>
      <w:sz w:val="28"/>
      <w:szCs w:val="28"/>
    </w:rPr>
  </w:style>
  <w:style w:type="character" w:customStyle="1" w:styleId="WW8Num22z0">
    <w:name w:val="WW8Num22z0"/>
    <w:rPr>
      <w:rFonts w:hint="default"/>
      <w:color w:val="FF0000"/>
      <w:sz w:val="28"/>
      <w:szCs w:val="28"/>
    </w:rPr>
  </w:style>
  <w:style w:type="character" w:customStyle="1" w:styleId="WW8Num23z0">
    <w:name w:val="WW8Num23z0"/>
    <w:rPr>
      <w:rFonts w:ascii="Times New Roman" w:eastAsia="Times New Roman" w:hAnsi="Times New Roman" w:cs="Times New Roman"/>
      <w:color w:val="auto"/>
      <w:sz w:val="28"/>
      <w:szCs w:val="28"/>
    </w:rPr>
  </w:style>
  <w:style w:type="character" w:customStyle="1" w:styleId="WW8Num24z0">
    <w:name w:val="WW8Num24z0"/>
    <w:rPr>
      <w:rFonts w:ascii="Times New Roman" w:eastAsia="Times New Roman" w:hAnsi="Times New Roman" w:cs="Times New Roman"/>
      <w:b/>
      <w:bCs/>
      <w:sz w:val="28"/>
      <w:szCs w:val="28"/>
    </w:rPr>
  </w:style>
  <w:style w:type="character" w:customStyle="1" w:styleId="WW8Num25z0">
    <w:name w:val="WW8Num25z0"/>
    <w:rPr>
      <w:rFonts w:ascii="Times New Roman" w:eastAsia="Times New Roman" w:hAnsi="Times New Roman" w:cs="Times New Roman"/>
      <w:color w:val="auto"/>
      <w:sz w:val="28"/>
      <w:szCs w:val="28"/>
    </w:rPr>
  </w:style>
  <w:style w:type="character" w:customStyle="1" w:styleId="WW8Num26z0">
    <w:name w:val="WW8Num26z0"/>
    <w:rPr>
      <w:rFonts w:ascii="Times New Roman" w:eastAsia="Times New Roman" w:hAnsi="Times New Roman" w:cs="Times New Roman"/>
      <w:color w:val="auto"/>
      <w:sz w:val="28"/>
      <w:szCs w:val="28"/>
    </w:rPr>
  </w:style>
  <w:style w:type="character" w:customStyle="1" w:styleId="WW8Num27z0">
    <w:name w:val="WW8Num27z0"/>
    <w:rPr>
      <w:rFonts w:ascii="Times New Roman" w:eastAsia="Times New Roman" w:hAnsi="Times New Roman" w:cs="Times New Roman"/>
      <w:color w:val="auto"/>
      <w:sz w:val="28"/>
      <w:szCs w:val="28"/>
    </w:rPr>
  </w:style>
  <w:style w:type="character" w:customStyle="1" w:styleId="WW8Num28z0">
    <w:name w:val="WW8Num28z0"/>
    <w:rPr>
      <w:rFonts w:ascii="Times New Roman" w:eastAsia="Calibri" w:hAnsi="Times New Roman" w:cs="Times New Roman"/>
      <w:color w:val="FF0000"/>
      <w:sz w:val="28"/>
      <w:szCs w:val="28"/>
      <w:lang w:eastAsia="ar-SA"/>
    </w:rPr>
  </w:style>
  <w:style w:type="character" w:customStyle="1" w:styleId="WW8Num29z0">
    <w:name w:val="WW8Num29z0"/>
    <w:rPr>
      <w:rFonts w:hint="default"/>
      <w:sz w:val="28"/>
      <w:szCs w:val="28"/>
    </w:rPr>
  </w:style>
  <w:style w:type="character" w:customStyle="1" w:styleId="WW8Num30z0">
    <w:name w:val="WW8Num30z0"/>
  </w:style>
  <w:style w:type="character" w:customStyle="1" w:styleId="WW8Num30z1">
    <w:name w:val="WW8Num30z1"/>
    <w:rPr>
      <w:color w:val="auto"/>
      <w:sz w:val="28"/>
      <w:szCs w:val="28"/>
    </w:rPr>
  </w:style>
  <w:style w:type="character" w:customStyle="1" w:styleId="WW8Num30z2">
    <w:name w:val="WW8Num30z2"/>
  </w:style>
  <w:style w:type="character" w:customStyle="1" w:styleId="WW8Num30z3">
    <w:name w:val="WW8Num30z3"/>
    <w:rPr>
      <w:rFonts w:hint="default"/>
      <w:sz w:val="28"/>
      <w:szCs w:val="28"/>
    </w:rPr>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sz w:val="28"/>
      <w:szCs w:val="28"/>
      <w:lang w:val="pl-PL"/>
    </w:rPr>
  </w:style>
  <w:style w:type="character" w:customStyle="1" w:styleId="WW8Num32z0">
    <w:name w:val="WW8Num32z0"/>
    <w:rPr>
      <w:rFonts w:hint="default"/>
      <w:sz w:val="28"/>
      <w:szCs w:val="28"/>
    </w:rPr>
  </w:style>
  <w:style w:type="character" w:customStyle="1" w:styleId="WW8Num33z0">
    <w:name w:val="WW8Num33z0"/>
    <w:rPr>
      <w:rFonts w:ascii="Times New Roman" w:eastAsia="Times New Roman" w:hAnsi="Times New Roman" w:cs="Times New Roman"/>
      <w:color w:val="auto"/>
      <w:sz w:val="28"/>
      <w:szCs w:val="28"/>
    </w:rPr>
  </w:style>
  <w:style w:type="character" w:customStyle="1" w:styleId="WW8Num34z0">
    <w:name w:val="WW8Num34z0"/>
    <w:rPr>
      <w:rFonts w:ascii="Times New Roman" w:hAnsi="Times New Roman" w:cs="Times New Roman" w:hint="default"/>
      <w:sz w:val="28"/>
      <w:szCs w:val="28"/>
    </w:rPr>
  </w:style>
  <w:style w:type="character" w:customStyle="1" w:styleId="WW8Num35z0">
    <w:name w:val="WW8Num35z0"/>
    <w:rPr>
      <w:sz w:val="28"/>
      <w:szCs w:val="28"/>
    </w:rPr>
  </w:style>
  <w:style w:type="character" w:customStyle="1" w:styleId="WW8Num36z0">
    <w:name w:val="WW8Num36z0"/>
    <w:rPr>
      <w:rFonts w:ascii="Times New Roman" w:eastAsia="Times New Roman" w:hAnsi="Times New Roman" w:cs="Times New Roman"/>
      <w:color w:val="auto"/>
      <w:sz w:val="28"/>
      <w:szCs w:val="28"/>
    </w:rPr>
  </w:style>
  <w:style w:type="character" w:customStyle="1" w:styleId="WW8Num37z0">
    <w:name w:val="WW8Num37z0"/>
    <w:rPr>
      <w:rFonts w:ascii="Times New Roman" w:hAnsi="Times New Roman" w:cs="Times New Roman" w:hint="default"/>
      <w:sz w:val="28"/>
      <w:szCs w:val="28"/>
    </w:rPr>
  </w:style>
  <w:style w:type="character" w:customStyle="1" w:styleId="WW8Num38z0">
    <w:name w:val="WW8Num38z0"/>
    <w:rPr>
      <w:rFonts w:eastAsia="Calibri" w:hint="default"/>
      <w:b w:val="0"/>
      <w:bCs/>
      <w:color w:val="auto"/>
      <w:sz w:val="28"/>
      <w:szCs w:val="28"/>
    </w:rPr>
  </w:style>
  <w:style w:type="character" w:customStyle="1" w:styleId="WW8Num39z0">
    <w:name w:val="WW8Num39z0"/>
    <w:rPr>
      <w:b w:val="0"/>
      <w:bCs w:val="0"/>
      <w:strike w:val="0"/>
      <w:dstrike w:val="0"/>
      <w:sz w:val="28"/>
      <w:szCs w:val="28"/>
    </w:rPr>
  </w:style>
  <w:style w:type="character" w:customStyle="1" w:styleId="WW8Num39z1">
    <w:name w:val="WW8Num39z1"/>
    <w:rPr>
      <w:rFonts w:hint="default"/>
      <w:sz w:val="28"/>
      <w:szCs w:val="28"/>
    </w:rPr>
  </w:style>
  <w:style w:type="character" w:customStyle="1" w:styleId="WW8Num40z0">
    <w:name w:val="WW8Num40z0"/>
    <w:rPr>
      <w:bCs/>
      <w:sz w:val="28"/>
      <w:szCs w:val="28"/>
    </w:rPr>
  </w:style>
  <w:style w:type="character" w:customStyle="1" w:styleId="WW8Num41z0">
    <w:name w:val="WW8Num41z0"/>
    <w:rPr>
      <w:bCs/>
      <w:sz w:val="28"/>
      <w:szCs w:val="28"/>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2z1">
    <w:name w:val="WW8Num2z1"/>
    <w:rPr>
      <w:color w:val="auto"/>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1">
    <w:name w:val="WW8Num19z1"/>
  </w:style>
  <w:style w:type="character" w:customStyle="1" w:styleId="WW8Num19z2">
    <w:name w:val="WW8Num19z2"/>
    <w:rPr>
      <w:i w:val="0"/>
      <w:iCs w:val="0"/>
      <w:color w:val="auto"/>
      <w:sz w:val="28"/>
      <w:szCs w:val="28"/>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rPr>
      <w:b w:val="0"/>
      <w:bCs w:val="0"/>
      <w:strike w:val="0"/>
      <w:dstrike w:val="0"/>
      <w:u w:val="none"/>
    </w:rPr>
  </w:style>
  <w:style w:type="character" w:customStyle="1" w:styleId="WW8Num22z1">
    <w:name w:val="WW8Num22z1"/>
    <w:rPr>
      <w:rFonts w:ascii="Times New Roman" w:eastAsia="Times New Roman" w:hAnsi="Times New Roman" w:cs="Times New Roman"/>
      <w:b w:val="0"/>
      <w:bCs w:val="0"/>
      <w:color w:val="auto"/>
      <w:sz w:val="28"/>
      <w:szCs w:val="28"/>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rPr>
      <w:strike w:val="0"/>
      <w:dstrike w:val="0"/>
      <w:u w:val="none"/>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rPr>
      <w:color w:val="auto"/>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b w:val="0"/>
      <w:color w:val="000000"/>
      <w:sz w:val="28"/>
      <w:lang w:val="pl-PL" w:eastAsia="pl-PL"/>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b w:val="0"/>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Times New Roman" w:hAnsi="Times New Roman" w:cs="Times New Roman"/>
      <w:sz w:val="28"/>
      <w:szCs w:val="28"/>
    </w:rPr>
  </w:style>
  <w:style w:type="character" w:customStyle="1" w:styleId="WW8Num48z1">
    <w:name w:val="WW8Num48z1"/>
    <w:rPr>
      <w:rFonts w:ascii="Times New Roman" w:hAnsi="Times New Roman" w:cs="Times New Roman" w:hint="default"/>
      <w:sz w:val="28"/>
      <w:szCs w:val="28"/>
      <w:lang w:eastAsia="pl-PL"/>
    </w:rPr>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b w:val="0"/>
      <w:bCs/>
      <w:color w:val="auto"/>
      <w:sz w:val="28"/>
      <w:szCs w:val="28"/>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Times New Roman" w:hAnsi="Times New Roman" w:cs="Times New Roman"/>
      <w:color w:val="auto"/>
      <w:sz w:val="28"/>
      <w:szCs w:val="28"/>
    </w:rPr>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rPr>
  </w:style>
  <w:style w:type="character" w:customStyle="1" w:styleId="WW8Num53z1">
    <w:name w:val="WW8Num53z1"/>
    <w:rPr>
      <w:rFonts w:hint="default"/>
      <w:color w:val="auto"/>
    </w:rPr>
  </w:style>
  <w:style w:type="character" w:customStyle="1" w:styleId="WW8Num54z0">
    <w:name w:val="WW8Num54z0"/>
    <w:rPr>
      <w:rFonts w:hint="default"/>
      <w:b w:val="0"/>
      <w:strike w:val="0"/>
      <w:dstrike w:val="0"/>
      <w:sz w:val="28"/>
      <w:szCs w:val="28"/>
      <w:lang w:eastAsia="pl-PL"/>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Times New Roman" w:eastAsia="Times New Roman" w:hAnsi="Times New Roman" w:cs="Times New Roman"/>
      <w:color w:val="auto"/>
      <w:sz w:val="28"/>
      <w:szCs w:val="28"/>
    </w:rPr>
  </w:style>
  <w:style w:type="character" w:customStyle="1" w:styleId="WW8Num56z0">
    <w:name w:val="WW8Num56z0"/>
    <w:rPr>
      <w:rFonts w:hint="default"/>
      <w:color w:val="auto"/>
      <w:sz w:val="28"/>
      <w:szCs w:val="28"/>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Times New Roman" w:eastAsia="Times New Roman" w:hAnsi="Times New Roman" w:cs="Times New Roman"/>
      <w:color w:val="auto"/>
      <w:sz w:val="28"/>
      <w:szCs w:val="28"/>
    </w:rPr>
  </w:style>
  <w:style w:type="character" w:customStyle="1" w:styleId="WW8Num58z0">
    <w:name w:val="WW8Num58z0"/>
    <w:rPr>
      <w:rFonts w:hint="default"/>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hint="default"/>
    </w:rPr>
  </w:style>
  <w:style w:type="character" w:customStyle="1" w:styleId="WW8Num59z1">
    <w:name w:val="WW8Num59z1"/>
    <w:rPr>
      <w:rFonts w:hint="default"/>
      <w:color w:val="auto"/>
    </w:rPr>
  </w:style>
  <w:style w:type="character" w:customStyle="1" w:styleId="WW8Num60z0">
    <w:name w:val="WW8Num60z0"/>
    <w:rPr>
      <w:b w:val="0"/>
      <w:color w:val="FF0000"/>
      <w:sz w:val="28"/>
      <w:szCs w:val="28"/>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hint="default"/>
      <w:sz w:val="28"/>
      <w:szCs w:val="28"/>
      <w:lang w:val="pl-PL"/>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hint="default"/>
      <w:sz w:val="28"/>
      <w:szCs w:val="28"/>
    </w:rPr>
  </w:style>
  <w:style w:type="character" w:customStyle="1" w:styleId="WW8Num63z0">
    <w:name w:val="WW8Num63z0"/>
  </w:style>
  <w:style w:type="character" w:customStyle="1" w:styleId="WW8Num64z0">
    <w:name w:val="WW8Num64z0"/>
    <w:rPr>
      <w:rFonts w:hint="default"/>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hint="default"/>
      <w:color w:val="FF0000"/>
      <w:sz w:val="28"/>
      <w:szCs w:val="28"/>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Times New Roman" w:eastAsia="Times New Roman" w:hAnsi="Times New Roman" w:cs="Times New Roman"/>
      <w:color w:val="auto"/>
      <w:sz w:val="28"/>
      <w:szCs w:val="28"/>
    </w:rPr>
  </w:style>
  <w:style w:type="character" w:customStyle="1" w:styleId="WW8Num67z0">
    <w:name w:val="WW8Num67z0"/>
    <w:rPr>
      <w:rFonts w:ascii="Times New Roman" w:eastAsia="Times New Roman" w:hAnsi="Times New Roman" w:cs="Times New Roman"/>
      <w:b/>
      <w:bCs/>
      <w:sz w:val="28"/>
      <w:szCs w:val="28"/>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Times New Roman" w:eastAsia="Times New Roman" w:hAnsi="Times New Roman" w:cs="Times New Roman"/>
      <w:color w:val="auto"/>
      <w:sz w:val="28"/>
      <w:szCs w:val="28"/>
    </w:rPr>
  </w:style>
  <w:style w:type="character" w:customStyle="1" w:styleId="WW8Num69z0">
    <w:name w:val="WW8Num69z0"/>
    <w:rPr>
      <w:rFonts w:ascii="Times New Roman" w:eastAsia="Times New Roman" w:hAnsi="Times New Roman" w:cs="Times New Roman"/>
      <w:color w:val="auto"/>
      <w:sz w:val="28"/>
      <w:szCs w:val="28"/>
    </w:rPr>
  </w:style>
  <w:style w:type="character" w:customStyle="1" w:styleId="WW8Num70z0">
    <w:name w:val="WW8Num70z0"/>
    <w:rPr>
      <w:rFonts w:ascii="Times New Roman" w:eastAsia="Times New Roman" w:hAnsi="Times New Roman" w:cs="Times New Roman"/>
      <w:color w:val="auto"/>
      <w:sz w:val="28"/>
      <w:szCs w:val="28"/>
    </w:rPr>
  </w:style>
  <w:style w:type="character" w:customStyle="1" w:styleId="WW8Num71z0">
    <w:name w:val="WW8Num71z0"/>
    <w:rPr>
      <w:rFonts w:ascii="Times New Roman" w:eastAsia="Calibri" w:hAnsi="Times New Roman" w:cs="Times New Roman"/>
      <w:color w:val="FF0000"/>
      <w:sz w:val="28"/>
      <w:szCs w:val="28"/>
      <w:lang w:eastAsia="ar-SA"/>
    </w:rPr>
  </w:style>
  <w:style w:type="character" w:customStyle="1" w:styleId="WW8Num72z0">
    <w:name w:val="WW8Num72z0"/>
    <w:rPr>
      <w:rFonts w:hint="default"/>
      <w:sz w:val="28"/>
      <w:szCs w:val="28"/>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3z1">
    <w:name w:val="WW8Num73z1"/>
    <w:rPr>
      <w:color w:val="auto"/>
      <w:sz w:val="28"/>
      <w:szCs w:val="28"/>
    </w:rPr>
  </w:style>
  <w:style w:type="character" w:customStyle="1" w:styleId="WW8Num73z2">
    <w:name w:val="WW8Num73z2"/>
  </w:style>
  <w:style w:type="character" w:customStyle="1" w:styleId="WW8Num73z3">
    <w:name w:val="WW8Num73z3"/>
    <w:rPr>
      <w:rFonts w:hint="default"/>
      <w:sz w:val="28"/>
      <w:szCs w:val="28"/>
    </w:rPr>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sz w:val="28"/>
      <w:szCs w:val="28"/>
      <w:lang w:val="pl-PL"/>
    </w:rPr>
  </w:style>
  <w:style w:type="character" w:customStyle="1" w:styleId="WW8Num75z0">
    <w:name w:val="WW8Num75z0"/>
    <w:rPr>
      <w:rFonts w:hint="default"/>
      <w:sz w:val="28"/>
      <w:szCs w:val="28"/>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Times New Roman" w:eastAsia="Times New Roman" w:hAnsi="Times New Roman" w:cs="Times New Roman"/>
      <w:color w:val="auto"/>
      <w:sz w:val="28"/>
      <w:szCs w:val="28"/>
    </w:rPr>
  </w:style>
  <w:style w:type="character" w:customStyle="1" w:styleId="WW8Num77z0">
    <w:name w:val="WW8Num77z0"/>
    <w:rPr>
      <w:rFonts w:ascii="Times New Roman" w:hAnsi="Times New Roman" w:cs="Times New Roman" w:hint="default"/>
      <w:sz w:val="28"/>
      <w:szCs w:val="28"/>
    </w:rPr>
  </w:style>
  <w:style w:type="character" w:customStyle="1" w:styleId="WW8Num78z0">
    <w:name w:val="WW8Num78z0"/>
    <w:rPr>
      <w:sz w:val="28"/>
      <w:szCs w:val="28"/>
    </w:rPr>
  </w:style>
  <w:style w:type="character" w:customStyle="1" w:styleId="WW8Num79z0">
    <w:name w:val="WW8Num79z0"/>
    <w:rPr>
      <w:rFonts w:hint="default"/>
    </w:rPr>
  </w:style>
  <w:style w:type="character" w:customStyle="1" w:styleId="WW8Num79z1">
    <w:name w:val="WW8Num79z1"/>
    <w:rPr>
      <w:rFonts w:ascii="Symbol" w:hAnsi="Symbol" w:cs="Symbol" w:hint="default"/>
    </w:rPr>
  </w:style>
  <w:style w:type="character" w:customStyle="1" w:styleId="WW8Num79z2">
    <w:name w:val="WW8Num79z2"/>
    <w:rPr>
      <w:rFonts w:ascii="Wingdings" w:hAnsi="Wingdings" w:cs="Wingdings" w:hint="default"/>
    </w:rPr>
  </w:style>
  <w:style w:type="character" w:customStyle="1" w:styleId="WW8Num79z4">
    <w:name w:val="WW8Num79z4"/>
    <w:rPr>
      <w:rFonts w:ascii="Courier New" w:hAnsi="Courier New" w:cs="Courier New" w:hint="default"/>
    </w:rPr>
  </w:style>
  <w:style w:type="character" w:customStyle="1" w:styleId="WW8Num80z0">
    <w:name w:val="WW8Num80z0"/>
    <w:rPr>
      <w:rFonts w:ascii="Wingdings" w:hAnsi="Wingdings" w:cs="Wingdings" w:hint="default"/>
      <w:sz w:val="24"/>
      <w:szCs w:val="24"/>
    </w:rPr>
  </w:style>
  <w:style w:type="character" w:customStyle="1" w:styleId="WW8Num80z1">
    <w:name w:val="WW8Num80z1"/>
    <w:rPr>
      <w:rFonts w:ascii="Courier New" w:hAnsi="Courier New" w:cs="Courier New" w:hint="default"/>
    </w:rPr>
  </w:style>
  <w:style w:type="character" w:customStyle="1" w:styleId="WW8Num80z2">
    <w:name w:val="WW8Num80z2"/>
    <w:rPr>
      <w:rFonts w:ascii="Wingdings" w:hAnsi="Wingdings" w:cs="Wingdings" w:hint="default"/>
    </w:rPr>
  </w:style>
  <w:style w:type="character" w:customStyle="1" w:styleId="WW8Num80z3">
    <w:name w:val="WW8Num80z3"/>
    <w:rPr>
      <w:rFonts w:ascii="Symbol" w:hAnsi="Symbol" w:cs="Symbol" w:hint="default"/>
    </w:rPr>
  </w:style>
  <w:style w:type="character" w:customStyle="1" w:styleId="WW8Num81z0">
    <w:name w:val="WW8Num81z0"/>
    <w:rPr>
      <w:rFonts w:ascii="Times New Roman" w:eastAsia="Times New Roman" w:hAnsi="Times New Roman" w:cs="Times New Roman"/>
      <w:color w:val="auto"/>
      <w:sz w:val="28"/>
      <w:szCs w:val="28"/>
    </w:rPr>
  </w:style>
  <w:style w:type="character" w:customStyle="1" w:styleId="WW8Num82z0">
    <w:name w:val="WW8Num82z0"/>
    <w:rPr>
      <w:rFonts w:ascii="Times New Roman" w:hAnsi="Times New Roman" w:cs="Times New Roman" w:hint="default"/>
      <w:sz w:val="28"/>
      <w:szCs w:val="28"/>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rFonts w:ascii="Times New Roman" w:eastAsia="Times New Roman" w:hAnsi="Times New Roman" w:cs="Times New Roman"/>
      <w:color w:val="auto"/>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rFonts w:eastAsia="Calibri" w:hint="default"/>
      <w:b w:val="0"/>
      <w:bCs/>
      <w:color w:val="auto"/>
      <w:sz w:val="28"/>
      <w:szCs w:val="28"/>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b w:val="0"/>
      <w:bCs w:val="0"/>
      <w:strike w:val="0"/>
      <w:dstrike w:val="0"/>
      <w:sz w:val="28"/>
      <w:szCs w:val="28"/>
    </w:rPr>
  </w:style>
  <w:style w:type="character" w:customStyle="1" w:styleId="WW8Num85z1">
    <w:name w:val="WW8Num85z1"/>
    <w:rPr>
      <w:rFonts w:hint="default"/>
      <w:sz w:val="28"/>
      <w:szCs w:val="28"/>
    </w:rPr>
  </w:style>
  <w:style w:type="character" w:customStyle="1" w:styleId="Domylnaczcionkaakapitu3">
    <w:name w:val="Domyślna czcionka akapitu3"/>
  </w:style>
  <w:style w:type="character" w:customStyle="1" w:styleId="Nagwek1Znak">
    <w:name w:val="Nagłówek 1 Znak"/>
    <w:rPr>
      <w:b/>
      <w:bCs/>
      <w:sz w:val="32"/>
      <w:szCs w:val="32"/>
      <w:lang w:val="x-none"/>
    </w:rPr>
  </w:style>
  <w:style w:type="character" w:customStyle="1" w:styleId="Nagwek2Znak">
    <w:name w:val="Nagłówek 2 Znak"/>
    <w:rPr>
      <w:sz w:val="24"/>
      <w:szCs w:val="24"/>
      <w:lang w:val="x-none"/>
    </w:rPr>
  </w:style>
  <w:style w:type="character" w:customStyle="1" w:styleId="Nagwek3Znak">
    <w:name w:val="Nagłówek 3 Znak"/>
    <w:rPr>
      <w:rFonts w:ascii="Cambria" w:hAnsi="Cambria" w:cs="Cambria"/>
      <w:b/>
      <w:bCs/>
      <w:sz w:val="26"/>
      <w:szCs w:val="26"/>
      <w:lang w:val="x-none"/>
    </w:rPr>
  </w:style>
  <w:style w:type="character" w:customStyle="1" w:styleId="Nagwek4Znak">
    <w:name w:val="Nagłówek 4 Znak"/>
    <w:rPr>
      <w:b/>
      <w:bCs/>
      <w:sz w:val="28"/>
      <w:szCs w:val="28"/>
      <w:u w:val="single"/>
      <w:lang w:val="x-none"/>
    </w:rPr>
  </w:style>
  <w:style w:type="character" w:customStyle="1" w:styleId="Nagwek5Znak">
    <w:name w:val="Nagłówek 5 Znak"/>
    <w:rPr>
      <w:b/>
      <w:bCs/>
      <w:sz w:val="28"/>
      <w:szCs w:val="28"/>
      <w:u w:val="single"/>
      <w:lang w:val="x-none"/>
    </w:rPr>
  </w:style>
  <w:style w:type="character" w:customStyle="1" w:styleId="Nagwek7Znak">
    <w:name w:val="Nagłówek 7 Znak"/>
    <w:rPr>
      <w:b/>
      <w:bCs/>
      <w:sz w:val="32"/>
      <w:szCs w:val="32"/>
      <w:shd w:val="clear" w:color="auto" w:fill="DFDFDF"/>
      <w:lang w:val="x-none"/>
    </w:rPr>
  </w:style>
  <w:style w:type="character" w:customStyle="1" w:styleId="Nagwek8Znak">
    <w:name w:val="Nagłówek 8 Znak"/>
    <w:rPr>
      <w:i/>
      <w:iCs/>
      <w:sz w:val="24"/>
      <w:szCs w:val="24"/>
      <w:lang w:val="x-none"/>
    </w:rPr>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TekstkomentarzaZnak">
    <w:name w:val="Tekst komentarza Znak"/>
    <w:rPr>
      <w:rFonts w:ascii="Times New Roman" w:hAnsi="Times New Roman" w:cs="Times New Roman"/>
      <w:sz w:val="20"/>
      <w:szCs w:val="20"/>
      <w:lang w:bidi="ar-SA"/>
    </w:rPr>
  </w:style>
  <w:style w:type="character" w:customStyle="1" w:styleId="NagwekZnak">
    <w:name w:val="Nagłówek Znak"/>
    <w:rPr>
      <w:rFonts w:ascii="Times New Roman" w:hAnsi="Times New Roman" w:cs="Times New Roman"/>
      <w:sz w:val="20"/>
      <w:szCs w:val="20"/>
      <w:lang w:bidi="ar-SA"/>
    </w:rPr>
  </w:style>
  <w:style w:type="character" w:customStyle="1" w:styleId="StopkaZnak">
    <w:name w:val="Stopka Znak"/>
    <w:rPr>
      <w:rFonts w:ascii="Times New Roman" w:hAnsi="Times New Roman" w:cs="Times New Roman"/>
      <w:sz w:val="20"/>
      <w:szCs w:val="20"/>
      <w:lang w:bidi="ar-SA"/>
    </w:rPr>
  </w:style>
  <w:style w:type="character" w:customStyle="1" w:styleId="TekstpodstawowyZnak">
    <w:name w:val="Tekst podstawowy Znak"/>
    <w:rPr>
      <w:rFonts w:ascii="Arial Narrow" w:hAnsi="Arial Narrow" w:cs="Arial Narrow"/>
      <w:sz w:val="20"/>
      <w:szCs w:val="20"/>
      <w:lang w:bidi="ar-SA"/>
    </w:rPr>
  </w:style>
  <w:style w:type="character" w:customStyle="1" w:styleId="PodtytuZnak">
    <w:name w:val="Podtytuł Znak"/>
    <w:rPr>
      <w:rFonts w:ascii="Cambria" w:hAnsi="Cambria" w:cs="Cambria"/>
      <w:i/>
      <w:iCs/>
      <w:color w:val="4F81BD"/>
      <w:spacing w:val="15"/>
      <w:sz w:val="24"/>
      <w:szCs w:val="24"/>
      <w:lang w:bidi="ar-SA"/>
    </w:rPr>
  </w:style>
  <w:style w:type="character" w:customStyle="1" w:styleId="TytuZnak">
    <w:name w:val="Tytuł Znak"/>
    <w:rPr>
      <w:rFonts w:ascii="Times New Roman" w:hAnsi="Times New Roman" w:cs="Times New Roman"/>
      <w:sz w:val="20"/>
      <w:szCs w:val="20"/>
      <w:lang w:bidi="ar-SA"/>
    </w:rPr>
  </w:style>
  <w:style w:type="character" w:customStyle="1" w:styleId="TekstpodstawowywcityZnak">
    <w:name w:val="Tekst podstawowy wcięty Znak"/>
    <w:uiPriority w:val="99"/>
    <w:rPr>
      <w:rFonts w:ascii="Times New Roman" w:hAnsi="Times New Roman" w:cs="Times New Roman"/>
      <w:sz w:val="20"/>
      <w:szCs w:val="20"/>
      <w:lang w:bidi="ar-SA"/>
    </w:rPr>
  </w:style>
  <w:style w:type="character" w:customStyle="1" w:styleId="ZwykytekstZnak">
    <w:name w:val="Zwykły tekst Znak"/>
    <w:link w:val="Zwykytekst"/>
    <w:uiPriority w:val="99"/>
    <w:rPr>
      <w:rFonts w:ascii="Consolas" w:hAnsi="Consolas" w:cs="Consolas"/>
      <w:sz w:val="21"/>
      <w:szCs w:val="21"/>
    </w:rPr>
  </w:style>
  <w:style w:type="character" w:customStyle="1" w:styleId="TematkomentarzaZnak">
    <w:name w:val="Temat komentarza Znak"/>
    <w:rPr>
      <w:rFonts w:ascii="Times New Roman" w:hAnsi="Times New Roman" w:cs="Times New Roman"/>
      <w:b/>
      <w:bCs/>
      <w:sz w:val="20"/>
      <w:szCs w:val="20"/>
      <w:lang w:bidi="ar-SA"/>
    </w:rPr>
  </w:style>
  <w:style w:type="character" w:customStyle="1" w:styleId="TekstdymkaZnak">
    <w:name w:val="Tekst dymka Znak"/>
    <w:rPr>
      <w:rFonts w:ascii="Tahoma" w:hAnsi="Tahoma" w:cs="Tahoma"/>
      <w:sz w:val="16"/>
      <w:szCs w:val="16"/>
      <w:lang w:bidi="ar-SA"/>
    </w:rPr>
  </w:style>
  <w:style w:type="character" w:customStyle="1" w:styleId="Odwoaniedokomentarza1">
    <w:name w:val="Odwołanie do komentarza1"/>
    <w:rPr>
      <w:sz w:val="16"/>
      <w:szCs w:val="16"/>
    </w:rPr>
  </w:style>
  <w:style w:type="character" w:customStyle="1" w:styleId="WW8Num3z1">
    <w:name w:val="WW8Num3z1"/>
    <w:rPr>
      <w:color w:val="auto"/>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1">
    <w:name w:val="WW8Num12z1"/>
    <w:rPr>
      <w:u w:val="none"/>
    </w:rPr>
  </w:style>
  <w:style w:type="character" w:customStyle="1" w:styleId="WW8Num21z2">
    <w:name w:val="WW8Num21z2"/>
    <w:rPr>
      <w:color w:val="auto"/>
      <w:sz w:val="28"/>
      <w:szCs w:val="28"/>
    </w:rPr>
  </w:style>
  <w:style w:type="character" w:customStyle="1" w:styleId="WW8Num23z1">
    <w:name w:val="WW8Num23z1"/>
    <w:rPr>
      <w:u w:val="none"/>
    </w:rPr>
  </w:style>
  <w:style w:type="character" w:customStyle="1" w:styleId="WW8Num24z1">
    <w:name w:val="WW8Num24z1"/>
    <w:rPr>
      <w:rFonts w:ascii="Times New Roman" w:hAnsi="Times New Roman" w:cs="Times New Roman"/>
      <w:color w:val="auto"/>
    </w:rPr>
  </w:style>
  <w:style w:type="character" w:customStyle="1" w:styleId="WW8Num44z1">
    <w:name w:val="WW8Num44z1"/>
    <w:rPr>
      <w:color w:val="auto"/>
    </w:rPr>
  </w:style>
  <w:style w:type="character" w:customStyle="1" w:styleId="Domylnaczcionkaakapitu2">
    <w:name w:val="Domyślna czcionka akapitu2"/>
  </w:style>
  <w:style w:type="character" w:customStyle="1" w:styleId="WW8Num11z2">
    <w:name w:val="WW8Num11z2"/>
    <w:rPr>
      <w:rFonts w:ascii="Wingdings" w:hAnsi="Wingdings" w:cs="Wingdings"/>
    </w:rPr>
  </w:style>
  <w:style w:type="character" w:customStyle="1" w:styleId="WW8Num13z1">
    <w:name w:val="WW8Num13z1"/>
    <w:rPr>
      <w:u w:val="none"/>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26z2">
    <w:name w:val="WW8Num26z2"/>
    <w:rPr>
      <w:color w:val="auto"/>
      <w:sz w:val="28"/>
      <w:szCs w:val="28"/>
    </w:rPr>
  </w:style>
  <w:style w:type="character" w:customStyle="1" w:styleId="WW8Num28z1">
    <w:name w:val="WW8Num28z1"/>
    <w:rPr>
      <w:u w:val="none"/>
    </w:rPr>
  </w:style>
  <w:style w:type="character" w:customStyle="1" w:styleId="Domylnaczcionkaakapitu1">
    <w:name w:val="Domyślna czcionka akapitu1"/>
  </w:style>
  <w:style w:type="character" w:customStyle="1" w:styleId="ZnakZnak16">
    <w:name w:val="Znak Znak16"/>
    <w:rPr>
      <w:rFonts w:ascii="Times New Roman" w:hAnsi="Times New Roman" w:cs="Times New Roman"/>
      <w:b/>
      <w:bCs/>
      <w:sz w:val="20"/>
      <w:szCs w:val="20"/>
    </w:rPr>
  </w:style>
  <w:style w:type="character" w:customStyle="1" w:styleId="ZnakZnak15">
    <w:name w:val="Znak Znak15"/>
    <w:rPr>
      <w:rFonts w:ascii="Times New Roman" w:hAnsi="Times New Roman" w:cs="Times New Roman"/>
      <w:sz w:val="20"/>
      <w:szCs w:val="20"/>
    </w:rPr>
  </w:style>
  <w:style w:type="character" w:customStyle="1" w:styleId="ZnakZnak13">
    <w:name w:val="Znak Znak13"/>
    <w:rPr>
      <w:rFonts w:ascii="Times New Roman" w:hAnsi="Times New Roman" w:cs="Times New Roman"/>
      <w:b/>
      <w:bCs/>
      <w:sz w:val="20"/>
      <w:szCs w:val="20"/>
      <w:u w:val="single"/>
    </w:rPr>
  </w:style>
  <w:style w:type="character" w:customStyle="1" w:styleId="ZnakZnak12">
    <w:name w:val="Znak Znak12"/>
    <w:rPr>
      <w:rFonts w:ascii="Times New Roman" w:hAnsi="Times New Roman" w:cs="Times New Roman"/>
      <w:b/>
      <w:bCs/>
      <w:sz w:val="20"/>
      <w:szCs w:val="20"/>
      <w:u w:val="single"/>
    </w:rPr>
  </w:style>
  <w:style w:type="character" w:customStyle="1" w:styleId="ZnakZnak11">
    <w:name w:val="Znak Znak11"/>
    <w:rPr>
      <w:rFonts w:ascii="Times New Roman" w:hAnsi="Times New Roman" w:cs="Times New Roman"/>
      <w:b/>
      <w:bCs/>
      <w:sz w:val="20"/>
      <w:szCs w:val="20"/>
      <w:shd w:val="clear" w:color="auto" w:fill="DFDFDF"/>
    </w:rPr>
  </w:style>
  <w:style w:type="character" w:customStyle="1" w:styleId="ZnakZnak9">
    <w:name w:val="Znak Znak9"/>
    <w:rPr>
      <w:rFonts w:ascii="Times New Roman" w:hAnsi="Times New Roman" w:cs="Times New Roman"/>
      <w:sz w:val="20"/>
      <w:szCs w:val="20"/>
    </w:rPr>
  </w:style>
  <w:style w:type="character" w:customStyle="1" w:styleId="ZnakZnak8">
    <w:name w:val="Znak Znak8"/>
    <w:rPr>
      <w:rFonts w:ascii="Arial Narrow" w:hAnsi="Arial Narrow" w:cs="Arial Narrow"/>
      <w:sz w:val="20"/>
      <w:szCs w:val="20"/>
    </w:rPr>
  </w:style>
  <w:style w:type="character" w:customStyle="1" w:styleId="ZnakZnakZnakZnak">
    <w:name w:val="Znak Znak Znak Znak"/>
    <w:rPr>
      <w:rFonts w:ascii="Times New Roman" w:hAnsi="Times New Roman" w:cs="Times New Roman"/>
      <w:sz w:val="20"/>
      <w:szCs w:val="20"/>
    </w:rPr>
  </w:style>
  <w:style w:type="character" w:customStyle="1" w:styleId="ZnakZnak7">
    <w:name w:val="Znak Znak7"/>
    <w:rPr>
      <w:rFonts w:ascii="Times New Roman" w:hAnsi="Times New Roman" w:cs="Times New Roman"/>
      <w:sz w:val="20"/>
      <w:szCs w:val="20"/>
    </w:rPr>
  </w:style>
  <w:style w:type="character" w:customStyle="1" w:styleId="ZnakZnak6">
    <w:name w:val="Znak Znak6"/>
    <w:rPr>
      <w:rFonts w:ascii="Times New Roman" w:hAnsi="Times New Roman" w:cs="Times New Roman"/>
      <w:sz w:val="20"/>
      <w:szCs w:val="20"/>
    </w:rPr>
  </w:style>
  <w:style w:type="character" w:customStyle="1" w:styleId="ZnakZnak5">
    <w:name w:val="Znak Znak5"/>
    <w:rPr>
      <w:rFonts w:ascii="Times New Roman" w:hAnsi="Times New Roman" w:cs="Times New Roman"/>
      <w:sz w:val="20"/>
      <w:szCs w:val="20"/>
    </w:rPr>
  </w:style>
  <w:style w:type="character" w:customStyle="1" w:styleId="ZnakZnak4">
    <w:name w:val="Znak Znak4"/>
    <w:rPr>
      <w:rFonts w:ascii="Times New Roman" w:hAnsi="Times New Roman" w:cs="Times New Roman"/>
      <w:sz w:val="20"/>
      <w:szCs w:val="20"/>
    </w:rPr>
  </w:style>
  <w:style w:type="character" w:customStyle="1" w:styleId="ZnakZnak3">
    <w:name w:val="Znak Znak3"/>
    <w:rPr>
      <w:rFonts w:ascii="Times New Roman" w:hAnsi="Times New Roman" w:cs="Times New Roman"/>
      <w:sz w:val="16"/>
      <w:szCs w:val="16"/>
    </w:rPr>
  </w:style>
  <w:style w:type="character" w:customStyle="1" w:styleId="ZnakZnak2">
    <w:name w:val="Znak Znak2"/>
    <w:rPr>
      <w:rFonts w:ascii="Times New Roman" w:hAnsi="Times New Roman" w:cs="Times New Roman"/>
      <w:sz w:val="20"/>
      <w:szCs w:val="20"/>
    </w:rPr>
  </w:style>
  <w:style w:type="character" w:customStyle="1" w:styleId="ZnakZnak14">
    <w:name w:val="Znak Znak14"/>
    <w:rPr>
      <w:rFonts w:ascii="Cambria" w:hAnsi="Cambria" w:cs="Cambria"/>
      <w:b/>
      <w:bCs/>
      <w:sz w:val="26"/>
      <w:szCs w:val="26"/>
    </w:rPr>
  </w:style>
  <w:style w:type="character" w:customStyle="1" w:styleId="ZnakZnak10">
    <w:name w:val="Znak Znak10"/>
    <w:rPr>
      <w:rFonts w:ascii="Calibri" w:hAnsi="Calibri" w:cs="Calibri"/>
      <w:i/>
      <w:iCs/>
      <w:sz w:val="24"/>
      <w:szCs w:val="24"/>
    </w:rPr>
  </w:style>
  <w:style w:type="character" w:customStyle="1" w:styleId="ustZnak">
    <w:name w:val="ust Znak"/>
    <w:rPr>
      <w:sz w:val="24"/>
      <w:szCs w:val="24"/>
      <w:lang w:val="pl-PL" w:bidi="ar-SA"/>
    </w:rPr>
  </w:style>
  <w:style w:type="character" w:customStyle="1" w:styleId="Znak8">
    <w:name w:val="Znak8"/>
    <w:rPr>
      <w:rFonts w:ascii="Calibri" w:hAnsi="Calibri" w:cs="Calibri"/>
      <w:i/>
      <w:iCs/>
      <w:sz w:val="24"/>
      <w:szCs w:val="24"/>
    </w:rPr>
  </w:style>
  <w:style w:type="character" w:customStyle="1" w:styleId="ZnakZnak29">
    <w:name w:val="Znak Znak29"/>
    <w:rPr>
      <w:rFonts w:ascii="Arial Narrow" w:hAnsi="Arial Narrow" w:cs="Arial Narrow"/>
      <w:sz w:val="20"/>
      <w:szCs w:val="20"/>
    </w:rPr>
  </w:style>
  <w:style w:type="character" w:customStyle="1" w:styleId="ZnakZnak1">
    <w:name w:val="Znak Znak1"/>
    <w:rPr>
      <w:rFonts w:ascii="Consolas" w:hAnsi="Consolas" w:cs="Consolas"/>
      <w:sz w:val="21"/>
      <w:szCs w:val="21"/>
    </w:rPr>
  </w:style>
  <w:style w:type="character" w:customStyle="1" w:styleId="ZnakZnak161">
    <w:name w:val="Znak Znak161"/>
    <w:rPr>
      <w:rFonts w:ascii="Times New Roman" w:hAnsi="Times New Roman" w:cs="Times New Roman"/>
      <w:b/>
      <w:bCs/>
      <w:sz w:val="20"/>
      <w:szCs w:val="20"/>
    </w:rPr>
  </w:style>
  <w:style w:type="character" w:customStyle="1" w:styleId="ZnakZnak151">
    <w:name w:val="Znak Znak151"/>
    <w:rPr>
      <w:rFonts w:ascii="Times New Roman" w:hAnsi="Times New Roman" w:cs="Times New Roman"/>
      <w:sz w:val="20"/>
      <w:szCs w:val="20"/>
    </w:rPr>
  </w:style>
  <w:style w:type="character" w:customStyle="1" w:styleId="ZnakZnak131">
    <w:name w:val="Znak Znak131"/>
    <w:rPr>
      <w:rFonts w:ascii="Times New Roman" w:hAnsi="Times New Roman" w:cs="Times New Roman"/>
      <w:b/>
      <w:bCs/>
      <w:sz w:val="20"/>
      <w:szCs w:val="20"/>
      <w:u w:val="single"/>
    </w:rPr>
  </w:style>
  <w:style w:type="character" w:customStyle="1" w:styleId="ZnakZnak121">
    <w:name w:val="Znak Znak121"/>
    <w:rPr>
      <w:rFonts w:ascii="Times New Roman" w:hAnsi="Times New Roman" w:cs="Times New Roman"/>
      <w:b/>
      <w:bCs/>
      <w:sz w:val="20"/>
      <w:szCs w:val="20"/>
      <w:u w:val="single"/>
    </w:rPr>
  </w:style>
  <w:style w:type="character" w:customStyle="1" w:styleId="ZnakZnak111">
    <w:name w:val="Znak Znak111"/>
    <w:rPr>
      <w:rFonts w:ascii="Times New Roman" w:hAnsi="Times New Roman" w:cs="Times New Roman"/>
      <w:b/>
      <w:bCs/>
      <w:sz w:val="20"/>
      <w:szCs w:val="20"/>
      <w:shd w:val="clear" w:color="auto" w:fill="DFDFDF"/>
    </w:rPr>
  </w:style>
  <w:style w:type="character" w:customStyle="1" w:styleId="ZnakZnak91">
    <w:name w:val="Znak Znak91"/>
    <w:rPr>
      <w:rFonts w:ascii="Times New Roman" w:hAnsi="Times New Roman" w:cs="Times New Roman"/>
      <w:sz w:val="20"/>
      <w:szCs w:val="20"/>
    </w:rPr>
  </w:style>
  <w:style w:type="character" w:customStyle="1" w:styleId="ZnakZnak81">
    <w:name w:val="Znak Znak81"/>
    <w:rPr>
      <w:rFonts w:ascii="Arial Narrow" w:hAnsi="Arial Narrow" w:cs="Arial Narrow"/>
      <w:sz w:val="20"/>
      <w:szCs w:val="20"/>
    </w:rPr>
  </w:style>
  <w:style w:type="character" w:customStyle="1" w:styleId="ZnakZnakZnakZnak1">
    <w:name w:val="Znak Znak Znak Znak1"/>
    <w:rPr>
      <w:rFonts w:ascii="Times New Roman" w:hAnsi="Times New Roman" w:cs="Times New Roman"/>
      <w:sz w:val="20"/>
      <w:szCs w:val="20"/>
    </w:rPr>
  </w:style>
  <w:style w:type="character" w:customStyle="1" w:styleId="ZnakZnak71">
    <w:name w:val="Znak Znak71"/>
    <w:rPr>
      <w:rFonts w:ascii="Times New Roman" w:hAnsi="Times New Roman" w:cs="Times New Roman"/>
      <w:sz w:val="20"/>
      <w:szCs w:val="20"/>
    </w:rPr>
  </w:style>
  <w:style w:type="character" w:customStyle="1" w:styleId="ZnakZnak61">
    <w:name w:val="Znak Znak61"/>
    <w:rPr>
      <w:rFonts w:ascii="Times New Roman" w:hAnsi="Times New Roman" w:cs="Times New Roman"/>
      <w:sz w:val="20"/>
      <w:szCs w:val="20"/>
    </w:rPr>
  </w:style>
  <w:style w:type="character" w:styleId="Numerstrony">
    <w:name w:val="page number"/>
    <w:basedOn w:val="Domylnaczcionkaakapitu1"/>
  </w:style>
  <w:style w:type="character" w:customStyle="1" w:styleId="ZnakZnak51">
    <w:name w:val="Znak Znak51"/>
    <w:rPr>
      <w:rFonts w:ascii="Times New Roman" w:hAnsi="Times New Roman" w:cs="Times New Roman"/>
      <w:sz w:val="20"/>
      <w:szCs w:val="20"/>
    </w:rPr>
  </w:style>
  <w:style w:type="character" w:customStyle="1" w:styleId="ZnakZnak41">
    <w:name w:val="Znak Znak41"/>
    <w:rPr>
      <w:rFonts w:ascii="Times New Roman" w:hAnsi="Times New Roman" w:cs="Times New Roman"/>
      <w:sz w:val="20"/>
      <w:szCs w:val="20"/>
    </w:rPr>
  </w:style>
  <w:style w:type="character" w:customStyle="1" w:styleId="ZnakZnak31">
    <w:name w:val="Znak Znak31"/>
    <w:rPr>
      <w:rFonts w:ascii="Times New Roman" w:hAnsi="Times New Roman" w:cs="Times New Roman"/>
      <w:sz w:val="16"/>
      <w:szCs w:val="16"/>
    </w:rPr>
  </w:style>
  <w:style w:type="character" w:customStyle="1" w:styleId="ZnakZnak21">
    <w:name w:val="Znak Znak21"/>
    <w:rPr>
      <w:rFonts w:ascii="Times New Roman" w:hAnsi="Times New Roman" w:cs="Times New Roman"/>
      <w:sz w:val="20"/>
      <w:szCs w:val="20"/>
    </w:rPr>
  </w:style>
  <w:style w:type="character" w:customStyle="1" w:styleId="ZnakZnak141">
    <w:name w:val="Znak Znak141"/>
    <w:rPr>
      <w:rFonts w:ascii="Cambria" w:hAnsi="Cambria" w:cs="Cambria"/>
      <w:b/>
      <w:bCs/>
      <w:sz w:val="26"/>
      <w:szCs w:val="26"/>
    </w:rPr>
  </w:style>
  <w:style w:type="character" w:customStyle="1" w:styleId="ZnakZnak101">
    <w:name w:val="Znak Znak101"/>
    <w:rPr>
      <w:rFonts w:ascii="Calibri" w:hAnsi="Calibri" w:cs="Calibri"/>
      <w:i/>
      <w:iCs/>
      <w:sz w:val="24"/>
      <w:szCs w:val="24"/>
    </w:rPr>
  </w:style>
  <w:style w:type="character" w:customStyle="1" w:styleId="ZnakZnak291">
    <w:name w:val="Znak Znak291"/>
    <w:rPr>
      <w:rFonts w:ascii="Arial Narrow" w:hAnsi="Arial Narrow" w:cs="Arial Narrow"/>
      <w:sz w:val="20"/>
      <w:szCs w:val="20"/>
    </w:rPr>
  </w:style>
  <w:style w:type="character" w:customStyle="1" w:styleId="ZnakZnak17">
    <w:name w:val="Znak Znak17"/>
    <w:rPr>
      <w:rFonts w:ascii="Consolas" w:hAnsi="Consolas" w:cs="Consolas"/>
      <w:sz w:val="21"/>
      <w:szCs w:val="21"/>
    </w:rPr>
  </w:style>
  <w:style w:type="character" w:styleId="Pogrubienie">
    <w:name w:val="Strong"/>
    <w:qFormat/>
    <w:rPr>
      <w:b/>
      <w:bCs/>
    </w:rPr>
  </w:style>
  <w:style w:type="character" w:customStyle="1" w:styleId="alb">
    <w:name w:val="a_lb"/>
  </w:style>
  <w:style w:type="paragraph" w:customStyle="1" w:styleId="Heading">
    <w:name w:val="Heading"/>
    <w:basedOn w:val="Normalny"/>
    <w:next w:val="Podtytu"/>
    <w:pPr>
      <w:pBdr>
        <w:top w:val="single" w:sz="4" w:space="0" w:color="000000"/>
        <w:left w:val="single" w:sz="4" w:space="0" w:color="000000"/>
        <w:bottom w:val="single" w:sz="4" w:space="0" w:color="000000"/>
        <w:right w:val="single" w:sz="4" w:space="0" w:color="000000"/>
      </w:pBdr>
      <w:jc w:val="center"/>
    </w:pPr>
    <w:rPr>
      <w:rFonts w:eastAsia="Calibri"/>
      <w:lang w:val="x-none"/>
    </w:rPr>
  </w:style>
  <w:style w:type="paragraph" w:styleId="Tekstpodstawowy">
    <w:name w:val="Body Text"/>
    <w:basedOn w:val="Normalny"/>
    <w:pPr>
      <w:jc w:val="both"/>
    </w:pPr>
    <w:rPr>
      <w:rFonts w:ascii="Arial Narrow" w:eastAsia="Calibri" w:hAnsi="Arial Narrow" w:cs="Arial Narrow"/>
      <w:lang w:val="x-none"/>
    </w:rPr>
  </w:style>
  <w:style w:type="paragraph" w:styleId="Lista">
    <w:name w:val="List"/>
    <w:basedOn w:val="Tekstpodstawowy"/>
  </w:style>
  <w:style w:type="paragraph" w:styleId="Legenda">
    <w:name w:val="caption"/>
    <w:basedOn w:val="Normalny"/>
    <w:qFormat/>
    <w:pPr>
      <w:suppressLineNumbers/>
      <w:spacing w:before="120" w:after="120"/>
    </w:pPr>
    <w:rPr>
      <w:rFonts w:cs="Noto Sans Devanagari"/>
      <w:i/>
      <w:iCs/>
      <w:sz w:val="24"/>
      <w:szCs w:val="24"/>
    </w:rPr>
  </w:style>
  <w:style w:type="paragraph" w:customStyle="1" w:styleId="Index">
    <w:name w:val="Index"/>
    <w:basedOn w:val="Normalny"/>
    <w:pPr>
      <w:suppressLineNumbers/>
    </w:pPr>
    <w:rPr>
      <w:rFonts w:cs="Noto Sans Devanagari"/>
    </w:rPr>
  </w:style>
  <w:style w:type="paragraph" w:customStyle="1" w:styleId="Tekstkomentarza1">
    <w:name w:val="Tekst komentarza1"/>
    <w:basedOn w:val="Normalny"/>
    <w:rPr>
      <w:rFonts w:eastAsia="Calibri"/>
      <w:lang w:val="x-none"/>
    </w:rPr>
  </w:style>
  <w:style w:type="paragraph" w:styleId="Nagwek">
    <w:name w:val="header"/>
    <w:basedOn w:val="Normalny"/>
    <w:rPr>
      <w:rFonts w:eastAsia="Calibri"/>
      <w:lang w:val="x-none"/>
    </w:rPr>
  </w:style>
  <w:style w:type="paragraph" w:styleId="Stopka">
    <w:name w:val="footer"/>
    <w:basedOn w:val="Normalny"/>
    <w:rPr>
      <w:rFonts w:eastAsia="Calibri"/>
      <w:lang w:val="x-none"/>
    </w:rPr>
  </w:style>
  <w:style w:type="paragraph" w:styleId="Podtytu">
    <w:name w:val="Subtitle"/>
    <w:basedOn w:val="Normalny"/>
    <w:next w:val="Normalny"/>
    <w:qFormat/>
    <w:rPr>
      <w:rFonts w:ascii="Cambria" w:eastAsia="Calibri" w:hAnsi="Cambria" w:cs="Cambria"/>
      <w:i/>
      <w:iCs/>
      <w:color w:val="4F81BD"/>
      <w:spacing w:val="15"/>
      <w:sz w:val="24"/>
      <w:szCs w:val="24"/>
      <w:lang w:val="x-none"/>
    </w:rPr>
  </w:style>
  <w:style w:type="paragraph" w:styleId="Tekstpodstawowywcity">
    <w:name w:val="Body Text Indent"/>
    <w:basedOn w:val="Normalny"/>
    <w:uiPriority w:val="99"/>
    <w:pPr>
      <w:spacing w:after="120"/>
      <w:ind w:left="283"/>
    </w:pPr>
    <w:rPr>
      <w:rFonts w:eastAsia="Calibri"/>
      <w:lang w:val="x-none"/>
    </w:rPr>
  </w:style>
  <w:style w:type="paragraph" w:customStyle="1" w:styleId="Zwykytekst2">
    <w:name w:val="Zwykły tekst2"/>
    <w:basedOn w:val="Normalny"/>
    <w:pPr>
      <w:suppressAutoHyphens w:val="0"/>
    </w:pPr>
    <w:rPr>
      <w:rFonts w:ascii="Consolas" w:eastAsia="Calibri" w:hAnsi="Consolas" w:cs="Consolas"/>
      <w:sz w:val="21"/>
      <w:szCs w:val="21"/>
      <w:lang w:val="x-none"/>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eastAsia="Calibri" w:hAnsi="Tahoma" w:cs="Tahoma"/>
      <w:sz w:val="16"/>
      <w:szCs w:val="16"/>
      <w:lang w:val="x-none"/>
    </w:rPr>
  </w:style>
  <w:style w:type="paragraph" w:styleId="Akapitzlist">
    <w:name w:val="List Paragraph"/>
    <w:basedOn w:val="Normalny"/>
    <w:qFormat/>
    <w:pPr>
      <w:ind w:left="720"/>
    </w:pPr>
  </w:style>
  <w:style w:type="paragraph" w:customStyle="1" w:styleId="Nagwek20">
    <w:name w:val="Nagłówek2"/>
    <w:basedOn w:val="Normalny"/>
    <w:next w:val="Tekstpodstawowy"/>
    <w:pPr>
      <w:keepNext/>
      <w:spacing w:before="240" w:after="120"/>
    </w:pPr>
    <w:rPr>
      <w:rFonts w:ascii="Arial" w:eastAsia="Microsoft YaHei" w:hAnsi="Arial" w:cs="Arial"/>
      <w:sz w:val="28"/>
      <w:szCs w:val="28"/>
    </w:rPr>
  </w:style>
  <w:style w:type="paragraph" w:customStyle="1" w:styleId="Podpis2">
    <w:name w:val="Podpis2"/>
    <w:basedOn w:val="Normalny"/>
    <w:pPr>
      <w:suppressLineNumbers/>
      <w:spacing w:before="120" w:after="120"/>
    </w:pPr>
    <w:rPr>
      <w:i/>
      <w:iCs/>
      <w:sz w:val="24"/>
      <w:szCs w:val="24"/>
    </w:rPr>
  </w:style>
  <w:style w:type="paragraph" w:customStyle="1" w:styleId="Indeks">
    <w:name w:val="Indeks"/>
    <w:basedOn w:val="Normalny"/>
    <w:pPr>
      <w:suppressLineNumbers/>
    </w:pPr>
  </w:style>
  <w:style w:type="paragraph" w:customStyle="1" w:styleId="Nagwek10">
    <w:name w:val="Nagłówek1"/>
    <w:basedOn w:val="Normalny"/>
    <w:next w:val="Tekstpodstawowy"/>
    <w:pPr>
      <w:keepNext/>
      <w:spacing w:before="240" w:after="120"/>
    </w:pPr>
    <w:rPr>
      <w:rFonts w:ascii="Arial" w:eastAsia="Microsoft YaHei" w:hAnsi="Arial" w:cs="Arial"/>
      <w:sz w:val="28"/>
      <w:szCs w:val="28"/>
    </w:rPr>
  </w:style>
  <w:style w:type="paragraph" w:customStyle="1" w:styleId="Podpis1">
    <w:name w:val="Podpis1"/>
    <w:basedOn w:val="Normalny"/>
    <w:pPr>
      <w:suppressLineNumbers/>
      <w:spacing w:before="120" w:after="120"/>
    </w:pPr>
    <w:rPr>
      <w:i/>
      <w:iCs/>
      <w:sz w:val="24"/>
      <w:szCs w:val="24"/>
    </w:rPr>
  </w:style>
  <w:style w:type="paragraph" w:customStyle="1" w:styleId="Tekstpodstawowy21">
    <w:name w:val="Tekst podstawowy 21"/>
    <w:basedOn w:val="Normalny"/>
    <w:rPr>
      <w:sz w:val="28"/>
      <w:szCs w:val="28"/>
    </w:rPr>
  </w:style>
  <w:style w:type="paragraph" w:customStyle="1" w:styleId="Tekstpodstawowywcity21">
    <w:name w:val="Tekst podstawowy wcięty 21"/>
    <w:basedOn w:val="Normalny"/>
    <w:pPr>
      <w:ind w:left="675" w:hanging="675"/>
      <w:jc w:val="both"/>
    </w:pPr>
    <w:rPr>
      <w:sz w:val="28"/>
      <w:szCs w:val="28"/>
    </w:rPr>
  </w:style>
  <w:style w:type="paragraph" w:customStyle="1" w:styleId="Tekstpodstawowywcity31">
    <w:name w:val="Tekst podstawowy wcięty 31"/>
    <w:basedOn w:val="Normalny"/>
    <w:pPr>
      <w:ind w:left="340" w:hanging="340"/>
      <w:jc w:val="both"/>
    </w:pPr>
    <w:rPr>
      <w:sz w:val="28"/>
      <w:szCs w:val="28"/>
    </w:rPr>
  </w:style>
  <w:style w:type="paragraph" w:customStyle="1" w:styleId="Tekstblokowy1">
    <w:name w:val="Tekst blokowy1"/>
    <w:basedOn w:val="Normalny"/>
    <w:pPr>
      <w:widowControl w:val="0"/>
      <w:ind w:left="7" w:right="-150"/>
      <w:jc w:val="right"/>
    </w:pPr>
    <w:rPr>
      <w:b/>
      <w:bCs/>
      <w:sz w:val="28"/>
      <w:szCs w:val="28"/>
    </w:rPr>
  </w:style>
  <w:style w:type="paragraph" w:customStyle="1" w:styleId="pkt">
    <w:name w:val="pkt"/>
    <w:basedOn w:val="Normalny"/>
    <w:pPr>
      <w:spacing w:before="60" w:after="60"/>
      <w:ind w:left="851" w:hanging="295"/>
      <w:jc w:val="both"/>
    </w:pPr>
    <w:rPr>
      <w:sz w:val="24"/>
      <w:szCs w:val="24"/>
    </w:rPr>
  </w:style>
  <w:style w:type="paragraph" w:customStyle="1" w:styleId="Tekstpodstawowy31">
    <w:name w:val="Tekst podstawowy 31"/>
    <w:basedOn w:val="Normalny"/>
    <w:pPr>
      <w:spacing w:after="120"/>
    </w:pPr>
    <w:rPr>
      <w:sz w:val="16"/>
      <w:szCs w:val="16"/>
    </w:rPr>
  </w:style>
  <w:style w:type="paragraph" w:customStyle="1" w:styleId="aruswypunktowaniea">
    <w:name w:val="arus wypunktowanie a"/>
    <w:basedOn w:val="Normalny"/>
    <w:pPr>
      <w:numPr>
        <w:numId w:val="8"/>
      </w:numPr>
    </w:pPr>
  </w:style>
  <w:style w:type="paragraph" w:customStyle="1" w:styleId="WW-Zwykytekst">
    <w:name w:val="WW-Zwykły tekst"/>
    <w:basedOn w:val="Normalny"/>
    <w:rPr>
      <w:rFonts w:ascii="Courier New" w:hAnsi="Courier New" w:cs="Courier New"/>
    </w:rPr>
  </w:style>
  <w:style w:type="paragraph" w:customStyle="1" w:styleId="WW-Tekstpodstawowywcity21">
    <w:name w:val="WW-Tekst podstawowy wcięty 21"/>
    <w:basedOn w:val="Normalny"/>
    <w:pPr>
      <w:spacing w:after="120" w:line="480" w:lineRule="auto"/>
      <w:ind w:left="283"/>
    </w:pPr>
  </w:style>
  <w:style w:type="paragraph" w:customStyle="1" w:styleId="ust">
    <w:name w:val="ust"/>
    <w:basedOn w:val="Normalny"/>
    <w:pPr>
      <w:spacing w:after="80"/>
      <w:ind w:left="431" w:hanging="255"/>
      <w:jc w:val="both"/>
    </w:pPr>
    <w:rPr>
      <w:sz w:val="24"/>
      <w:szCs w:val="24"/>
    </w:rPr>
  </w:style>
  <w:style w:type="paragraph" w:customStyle="1" w:styleId="Standard">
    <w:name w:val="Standard"/>
    <w:pPr>
      <w:suppressAutoHyphens/>
      <w:autoSpaceDE w:val="0"/>
    </w:pPr>
    <w:rPr>
      <w:rFonts w:eastAsia="Calibri"/>
      <w:lang w:eastAsia="zh-CN"/>
    </w:rPr>
  </w:style>
  <w:style w:type="paragraph" w:customStyle="1" w:styleId="western">
    <w:name w:val="western"/>
    <w:basedOn w:val="Normalny"/>
    <w:pPr>
      <w:spacing w:before="280" w:line="363" w:lineRule="atLeast"/>
      <w:jc w:val="both"/>
    </w:pPr>
    <w:rPr>
      <w:b/>
      <w:bCs/>
      <w:sz w:val="24"/>
      <w:szCs w:val="24"/>
    </w:rPr>
  </w:style>
  <w:style w:type="paragraph" w:customStyle="1" w:styleId="awciety">
    <w:name w:val="a) wciety"/>
    <w:basedOn w:val="Normalny"/>
    <w:pPr>
      <w:spacing w:line="258" w:lineRule="atLeast"/>
      <w:ind w:left="454" w:hanging="227"/>
      <w:jc w:val="both"/>
    </w:pPr>
    <w:rPr>
      <w:rFonts w:ascii="FrankfurtGothic" w:hAnsi="FrankfurtGothic" w:cs="FrankfurtGothic"/>
      <w:color w:val="000000"/>
      <w:sz w:val="19"/>
      <w:szCs w:val="19"/>
    </w:rPr>
  </w:style>
  <w:style w:type="paragraph" w:customStyle="1" w:styleId="glowny">
    <w:name w:val="glowny"/>
    <w:basedOn w:val="Stopka"/>
    <w:next w:val="Stopka"/>
    <w:pPr>
      <w:spacing w:line="258" w:lineRule="atLeast"/>
      <w:jc w:val="both"/>
    </w:pPr>
    <w:rPr>
      <w:rFonts w:ascii="FrankfurtGothic" w:hAnsi="FrankfurtGothic" w:cs="FrankfurtGothic"/>
      <w:color w:val="000000"/>
      <w:sz w:val="19"/>
      <w:szCs w:val="19"/>
    </w:rPr>
  </w:style>
  <w:style w:type="paragraph" w:customStyle="1" w:styleId="Textbody">
    <w:name w:val="Text body"/>
    <w:basedOn w:val="Normalny"/>
    <w:pPr>
      <w:widowControl w:val="0"/>
      <w:spacing w:after="120"/>
    </w:pPr>
    <w:rPr>
      <w:kern w:val="2"/>
      <w:sz w:val="24"/>
      <w:szCs w:val="24"/>
      <w:lang w:val="de-DE"/>
    </w:rPr>
  </w:style>
  <w:style w:type="paragraph" w:customStyle="1" w:styleId="FR3">
    <w:name w:val="FR3"/>
    <w:pPr>
      <w:widowControl w:val="0"/>
      <w:suppressAutoHyphens/>
      <w:jc w:val="both"/>
    </w:pPr>
    <w:rPr>
      <w:rFonts w:ascii="Arial" w:eastAsia="Calibri" w:hAnsi="Arial" w:cs="Arial"/>
      <w:sz w:val="16"/>
      <w:szCs w:val="16"/>
      <w:lang w:eastAsia="zh-CN"/>
    </w:rPr>
  </w:style>
  <w:style w:type="paragraph" w:customStyle="1" w:styleId="Akapitzlist1">
    <w:name w:val="Akapit z listą1"/>
    <w:basedOn w:val="Normalny"/>
    <w:uiPriority w:val="99"/>
    <w:pPr>
      <w:ind w:left="720"/>
    </w:pPr>
    <w:rPr>
      <w:rFonts w:eastAsia="Calibri"/>
    </w:rPr>
  </w:style>
  <w:style w:type="paragraph" w:customStyle="1" w:styleId="Zwykytekst1">
    <w:name w:val="Zwykły tekst1"/>
    <w:basedOn w:val="Normalny"/>
    <w:rPr>
      <w:rFonts w:ascii="Consolas" w:eastAsia="Calibri" w:hAnsi="Consolas" w:cs="Consolas"/>
      <w:sz w:val="21"/>
      <w:szCs w:val="21"/>
    </w:rPr>
  </w:style>
  <w:style w:type="paragraph" w:customStyle="1" w:styleId="ListParagraph1">
    <w:name w:val="List Paragraph1"/>
    <w:basedOn w:val="Normalny"/>
    <w:pPr>
      <w:ind w:left="720"/>
    </w:pPr>
    <w:rPr>
      <w:rFonts w:eastAsia="Calibri"/>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Default">
    <w:name w:val="Default"/>
    <w:pPr>
      <w:suppressAutoHyphens/>
      <w:autoSpaceDE w:val="0"/>
    </w:pPr>
    <w:rPr>
      <w:rFonts w:ascii="Trebuchet MS" w:hAnsi="Trebuchet MS" w:cs="Trebuchet MS"/>
      <w:color w:val="000000"/>
      <w:sz w:val="24"/>
      <w:szCs w:val="24"/>
      <w:lang w:eastAsia="zh-CN"/>
    </w:rPr>
  </w:style>
  <w:style w:type="paragraph" w:customStyle="1" w:styleId="Akapitzlist11">
    <w:name w:val="Akapit z listą11"/>
    <w:basedOn w:val="Normalny"/>
    <w:pPr>
      <w:ind w:left="720"/>
    </w:pPr>
    <w:rPr>
      <w:rFonts w:eastAsia="Calibri"/>
    </w:rPr>
  </w:style>
  <w:style w:type="paragraph" w:customStyle="1" w:styleId="Akapitzlist2">
    <w:name w:val="Akapit z listą2"/>
    <w:basedOn w:val="Normalny"/>
    <w:pPr>
      <w:ind w:left="720"/>
    </w:pPr>
    <w:rPr>
      <w:rFonts w:eastAsia="Calibri"/>
    </w:rPr>
  </w:style>
  <w:style w:type="paragraph" w:customStyle="1" w:styleId="Tytul">
    <w:name w:val="Tytul"/>
    <w:basedOn w:val="Normalny"/>
    <w:pPr>
      <w:suppressAutoHyphens w:val="0"/>
      <w:jc w:val="center"/>
    </w:pPr>
    <w:rPr>
      <w:b/>
      <w:bCs/>
      <w:sz w:val="32"/>
      <w:szCs w:val="32"/>
    </w:rPr>
  </w:style>
  <w:style w:type="paragraph" w:styleId="Bezodstpw">
    <w:name w:val="No Spacing"/>
    <w:qFormat/>
    <w:pPr>
      <w:widowControl w:val="0"/>
      <w:suppressAutoHyphens/>
      <w:autoSpaceDE w:val="0"/>
    </w:pPr>
    <w:rPr>
      <w:rFonts w:ascii="Arial" w:eastAsia="Calibri" w:hAnsi="Arial" w:cs="Arial"/>
      <w:kern w:val="2"/>
      <w:lang w:eastAsia="zh-CN"/>
    </w:rPr>
  </w:style>
  <w:style w:type="paragraph" w:styleId="Poprawka">
    <w:name w:val="Revision"/>
    <w:pPr>
      <w:suppressAutoHyphens/>
    </w:pPr>
    <w:rPr>
      <w:lang w:eastAsia="zh-CN"/>
    </w:rPr>
  </w:style>
  <w:style w:type="paragraph" w:customStyle="1" w:styleId="text-justify">
    <w:name w:val="text-justify"/>
    <w:basedOn w:val="Normalny"/>
    <w:pPr>
      <w:suppressAutoHyphens w:val="0"/>
      <w:spacing w:before="280" w:after="280"/>
    </w:pPr>
    <w:rPr>
      <w:sz w:val="24"/>
      <w:szCs w:val="24"/>
    </w:rPr>
  </w:style>
  <w:style w:type="character" w:styleId="Odwoaniedokomentarza">
    <w:name w:val="annotation reference"/>
    <w:uiPriority w:val="99"/>
    <w:semiHidden/>
    <w:unhideWhenUsed/>
    <w:rsid w:val="004255E2"/>
    <w:rPr>
      <w:sz w:val="16"/>
      <w:szCs w:val="16"/>
    </w:rPr>
  </w:style>
  <w:style w:type="paragraph" w:styleId="Tekstkomentarza">
    <w:name w:val="annotation text"/>
    <w:basedOn w:val="Normalny"/>
    <w:link w:val="TekstkomentarzaZnak1"/>
    <w:uiPriority w:val="99"/>
    <w:unhideWhenUsed/>
    <w:rsid w:val="004255E2"/>
    <w:rPr>
      <w:lang w:val="x-none"/>
    </w:rPr>
  </w:style>
  <w:style w:type="character" w:customStyle="1" w:styleId="TekstkomentarzaZnak1">
    <w:name w:val="Tekst komentarza Znak1"/>
    <w:link w:val="Tekstkomentarza"/>
    <w:uiPriority w:val="99"/>
    <w:rsid w:val="004255E2"/>
    <w:rPr>
      <w:lang w:eastAsia="zh-CN"/>
    </w:rPr>
  </w:style>
  <w:style w:type="paragraph" w:customStyle="1" w:styleId="Akapitzlist3">
    <w:name w:val="Akapit z listą3"/>
    <w:basedOn w:val="Normalny"/>
    <w:rsid w:val="00514435"/>
    <w:pPr>
      <w:suppressAutoHyphens w:val="0"/>
      <w:spacing w:after="160" w:line="259" w:lineRule="auto"/>
      <w:ind w:left="720"/>
    </w:pPr>
    <w:rPr>
      <w:rFonts w:ascii="Calibri" w:hAnsi="Calibri"/>
      <w:sz w:val="22"/>
      <w:szCs w:val="22"/>
      <w:lang w:eastAsia="en-US"/>
    </w:rPr>
  </w:style>
  <w:style w:type="paragraph" w:styleId="Zwykytekst">
    <w:name w:val="Plain Text"/>
    <w:basedOn w:val="Normalny"/>
    <w:link w:val="ZwykytekstZnak"/>
    <w:uiPriority w:val="99"/>
    <w:semiHidden/>
    <w:unhideWhenUsed/>
    <w:rsid w:val="00A71031"/>
    <w:pPr>
      <w:suppressAutoHyphens w:val="0"/>
    </w:pPr>
    <w:rPr>
      <w:rFonts w:ascii="Consolas" w:hAnsi="Consolas" w:cs="Consolas"/>
      <w:sz w:val="21"/>
      <w:szCs w:val="21"/>
      <w:lang w:eastAsia="pl-PL"/>
    </w:rPr>
  </w:style>
  <w:style w:type="character" w:customStyle="1" w:styleId="ZwykytekstZnak1">
    <w:name w:val="Zwykły tekst Znak1"/>
    <w:basedOn w:val="Domylnaczcionkaakapitu"/>
    <w:uiPriority w:val="99"/>
    <w:semiHidden/>
    <w:rsid w:val="00A71031"/>
    <w:rPr>
      <w:rFonts w:ascii="Consolas" w:hAnsi="Consolas"/>
      <w:sz w:val="21"/>
      <w:szCs w:val="21"/>
      <w:lang w:eastAsia="zh-CN"/>
    </w:rPr>
  </w:style>
  <w:style w:type="numbering" w:customStyle="1" w:styleId="WWNum28">
    <w:name w:val="WWNum28"/>
    <w:basedOn w:val="Bezlisty"/>
    <w:rsid w:val="00F551AC"/>
    <w:pPr>
      <w:numPr>
        <w:numId w:val="44"/>
      </w:numPr>
    </w:pPr>
  </w:style>
  <w:style w:type="numbering" w:customStyle="1" w:styleId="WWNum8">
    <w:name w:val="WWNum8"/>
    <w:basedOn w:val="Bezlisty"/>
    <w:rsid w:val="00F551AC"/>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98810">
      <w:bodyDiv w:val="1"/>
      <w:marLeft w:val="0"/>
      <w:marRight w:val="0"/>
      <w:marTop w:val="0"/>
      <w:marBottom w:val="0"/>
      <w:divBdr>
        <w:top w:val="none" w:sz="0" w:space="0" w:color="auto"/>
        <w:left w:val="none" w:sz="0" w:space="0" w:color="auto"/>
        <w:bottom w:val="none" w:sz="0" w:space="0" w:color="auto"/>
        <w:right w:val="none" w:sz="0" w:space="0" w:color="auto"/>
      </w:divBdr>
    </w:div>
    <w:div w:id="1467971201">
      <w:bodyDiv w:val="1"/>
      <w:marLeft w:val="0"/>
      <w:marRight w:val="0"/>
      <w:marTop w:val="0"/>
      <w:marBottom w:val="0"/>
      <w:divBdr>
        <w:top w:val="none" w:sz="0" w:space="0" w:color="auto"/>
        <w:left w:val="none" w:sz="0" w:space="0" w:color="auto"/>
        <w:bottom w:val="none" w:sz="0" w:space="0" w:color="auto"/>
        <w:right w:val="none" w:sz="0" w:space="0" w:color="auto"/>
      </w:divBdr>
    </w:div>
    <w:div w:id="1548880177">
      <w:bodyDiv w:val="1"/>
      <w:marLeft w:val="0"/>
      <w:marRight w:val="0"/>
      <w:marTop w:val="0"/>
      <w:marBottom w:val="0"/>
      <w:divBdr>
        <w:top w:val="none" w:sz="0" w:space="0" w:color="auto"/>
        <w:left w:val="none" w:sz="0" w:space="0" w:color="auto"/>
        <w:bottom w:val="none" w:sz="0" w:space="0" w:color="auto"/>
        <w:right w:val="none" w:sz="0" w:space="0" w:color="auto"/>
      </w:divBdr>
    </w:div>
    <w:div w:id="1975062743">
      <w:bodyDiv w:val="1"/>
      <w:marLeft w:val="0"/>
      <w:marRight w:val="0"/>
      <w:marTop w:val="0"/>
      <w:marBottom w:val="0"/>
      <w:divBdr>
        <w:top w:val="none" w:sz="0" w:space="0" w:color="auto"/>
        <w:left w:val="none" w:sz="0" w:space="0" w:color="auto"/>
        <w:bottom w:val="none" w:sz="0" w:space="0" w:color="auto"/>
        <w:right w:val="none" w:sz="0" w:space="0" w:color="auto"/>
      </w:divBdr>
    </w:div>
    <w:div w:id="214021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8FE4D7-7695-45F1-9F1E-C5BE07806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15</Pages>
  <Words>4603</Words>
  <Characters>26241</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Centrum Onkologii</vt:lpstr>
    </vt:vector>
  </TitlesOfParts>
  <Company>Hewlett-Packard Company</Company>
  <LinksUpToDate>false</LinksUpToDate>
  <CharactersWithSpaces>30783</CharactersWithSpaces>
  <SharedDoc>false</SharedDoc>
  <HLinks>
    <vt:vector size="18" baseType="variant">
      <vt:variant>
        <vt:i4>7864324</vt:i4>
      </vt:variant>
      <vt:variant>
        <vt:i4>6</vt:i4>
      </vt:variant>
      <vt:variant>
        <vt:i4>0</vt:i4>
      </vt:variant>
      <vt:variant>
        <vt:i4>5</vt:i4>
      </vt:variant>
      <vt:variant>
        <vt:lpwstr>mailto:szwarcm@co.bydgoszcz.pl</vt:lpwstr>
      </vt:variant>
      <vt:variant>
        <vt:lpwstr/>
      </vt:variant>
      <vt:variant>
        <vt:i4>8060955</vt:i4>
      </vt:variant>
      <vt:variant>
        <vt:i4>3</vt:i4>
      </vt:variant>
      <vt:variant>
        <vt:i4>0</vt:i4>
      </vt:variant>
      <vt:variant>
        <vt:i4>5</vt:i4>
      </vt:variant>
      <vt:variant>
        <vt:lpwstr>mailto:jurskak@co.bydgoszcz.pl</vt:lpwstr>
      </vt:variant>
      <vt:variant>
        <vt:lpwstr/>
      </vt:variant>
      <vt:variant>
        <vt:i4>4194350</vt:i4>
      </vt:variant>
      <vt:variant>
        <vt:i4>0</vt:i4>
      </vt:variant>
      <vt:variant>
        <vt:i4>0</vt:i4>
      </vt:variant>
      <vt:variant>
        <vt:i4>5</vt:i4>
      </vt:variant>
      <vt:variant>
        <vt:lpwstr>mailto:wachalal@co.bydgoszcz.pl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Centrum Onkologii</dc:title>
  <dc:subject/>
  <dc:creator>DyrTechInt</dc:creator>
  <cp:keywords/>
  <cp:lastModifiedBy>Leszek Wąchała</cp:lastModifiedBy>
  <cp:revision>10</cp:revision>
  <cp:lastPrinted>2024-02-13T12:24:00Z</cp:lastPrinted>
  <dcterms:created xsi:type="dcterms:W3CDTF">2024-06-20T08:39:00Z</dcterms:created>
  <dcterms:modified xsi:type="dcterms:W3CDTF">2024-12-18T05:49:00Z</dcterms:modified>
</cp:coreProperties>
</file>